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8E5" w:rsidRDefault="00C00EC2">
      <w:r>
        <w:rPr>
          <w:noProof/>
        </w:rPr>
        <w:drawing>
          <wp:inline distT="114300" distB="114300" distL="114300" distR="114300">
            <wp:extent cx="1624013" cy="817456"/>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a:stretch>
                      <a:fillRect/>
                    </a:stretch>
                  </pic:blipFill>
                  <pic:spPr>
                    <a:xfrm>
                      <a:off x="0" y="0"/>
                      <a:ext cx="1624013" cy="817456"/>
                    </a:xfrm>
                    <a:prstGeom prst="rect">
                      <a:avLst/>
                    </a:prstGeom>
                    <a:ln/>
                  </pic:spPr>
                </pic:pic>
              </a:graphicData>
            </a:graphic>
          </wp:inline>
        </w:drawing>
      </w:r>
    </w:p>
    <w:p w:rsidR="00D228E5" w:rsidRDefault="00D228E5">
      <w:pPr>
        <w:rPr>
          <w:b/>
          <w:color w:val="FF0000"/>
        </w:rPr>
      </w:pPr>
    </w:p>
    <w:p w:rsidR="00D228E5" w:rsidRDefault="00C00EC2">
      <w:pPr>
        <w:rPr>
          <w:b/>
          <w:sz w:val="28"/>
          <w:szCs w:val="28"/>
        </w:rPr>
      </w:pPr>
      <w:r>
        <w:rPr>
          <w:b/>
          <w:sz w:val="28"/>
          <w:szCs w:val="28"/>
        </w:rPr>
        <w:t>APPLICATION - EDITABLE VERSION FOR PREPARATION</w:t>
      </w:r>
    </w:p>
    <w:p w:rsidR="00D228E5" w:rsidRDefault="00C00EC2">
      <w:pPr>
        <w:rPr>
          <w:b/>
          <w:sz w:val="28"/>
          <w:szCs w:val="28"/>
        </w:rPr>
      </w:pPr>
      <w:r>
        <w:rPr>
          <w:b/>
          <w:sz w:val="28"/>
          <w:szCs w:val="28"/>
        </w:rPr>
        <w:t>RFA: Effective Practices that Support the Whole Child</w:t>
      </w:r>
    </w:p>
    <w:p w:rsidR="00D228E5" w:rsidRDefault="00D228E5">
      <w:pPr>
        <w:rPr>
          <w:b/>
          <w:sz w:val="20"/>
          <w:szCs w:val="20"/>
        </w:rPr>
      </w:pPr>
    </w:p>
    <w:p w:rsidR="00D228E5" w:rsidRDefault="00C00EC2">
      <w:pPr>
        <w:rPr>
          <w:sz w:val="20"/>
          <w:szCs w:val="20"/>
        </w:rPr>
      </w:pPr>
      <w:r>
        <w:rPr>
          <w:sz w:val="20"/>
          <w:szCs w:val="20"/>
        </w:rPr>
        <w:t>Thank you for your interest in this grant opportunity!</w:t>
      </w:r>
    </w:p>
    <w:p w:rsidR="00D228E5" w:rsidRDefault="00D228E5">
      <w:pPr>
        <w:rPr>
          <w:sz w:val="20"/>
          <w:szCs w:val="20"/>
        </w:rPr>
      </w:pPr>
    </w:p>
    <w:p w:rsidR="00D228E5" w:rsidRDefault="00C00EC2">
      <w:pPr>
        <w:rPr>
          <w:sz w:val="20"/>
          <w:szCs w:val="20"/>
        </w:rPr>
      </w:pPr>
      <w:r>
        <w:rPr>
          <w:sz w:val="20"/>
          <w:szCs w:val="20"/>
        </w:rPr>
        <w:t xml:space="preserve">The Chan Zuckerberg Initiative invites applications from US-based teams of schools, support organizations, and/or researchers who want to apply the science of human development to improve existing school-based practices that develop </w:t>
      </w:r>
      <w:proofErr w:type="spellStart"/>
      <w:r>
        <w:rPr>
          <w:sz w:val="20"/>
          <w:szCs w:val="20"/>
        </w:rPr>
        <w:t>self direction</w:t>
      </w:r>
      <w:proofErr w:type="spellEnd"/>
      <w:r>
        <w:rPr>
          <w:sz w:val="20"/>
          <w:szCs w:val="20"/>
        </w:rPr>
        <w:t xml:space="preserve"> and curi</w:t>
      </w:r>
      <w:r>
        <w:rPr>
          <w:sz w:val="20"/>
          <w:szCs w:val="20"/>
        </w:rPr>
        <w:t xml:space="preserve">osity, specifically in adolescents ages 11-18 years old. These practices may address foundational and precursory competencies, skills and mindsets, or “building blocks” (as theorized by frameworks like </w:t>
      </w:r>
      <w:hyperlink r:id="rId8">
        <w:r>
          <w:rPr>
            <w:color w:val="1155CC"/>
            <w:sz w:val="20"/>
            <w:szCs w:val="20"/>
            <w:u w:val="single"/>
          </w:rPr>
          <w:t>Building Blocks for Learning</w:t>
        </w:r>
      </w:hyperlink>
      <w:r>
        <w:rPr>
          <w:sz w:val="20"/>
          <w:szCs w:val="20"/>
        </w:rPr>
        <w:t>).</w:t>
      </w:r>
    </w:p>
    <w:p w:rsidR="00D228E5" w:rsidRDefault="00D228E5">
      <w:pPr>
        <w:rPr>
          <w:sz w:val="20"/>
          <w:szCs w:val="20"/>
        </w:rPr>
      </w:pPr>
    </w:p>
    <w:p w:rsidR="00D228E5" w:rsidRDefault="00C00EC2">
      <w:pPr>
        <w:rPr>
          <w:sz w:val="20"/>
          <w:szCs w:val="20"/>
        </w:rPr>
      </w:pPr>
      <w:r>
        <w:rPr>
          <w:sz w:val="20"/>
          <w:szCs w:val="20"/>
        </w:rPr>
        <w:t>This grant opportunity is intended to support specific projects that will:</w:t>
      </w:r>
    </w:p>
    <w:p w:rsidR="00D228E5" w:rsidRDefault="00C00EC2">
      <w:pPr>
        <w:numPr>
          <w:ilvl w:val="0"/>
          <w:numId w:val="9"/>
        </w:numPr>
        <w:rPr>
          <w:sz w:val="20"/>
          <w:szCs w:val="20"/>
        </w:rPr>
      </w:pPr>
      <w:r>
        <w:rPr>
          <w:sz w:val="20"/>
          <w:szCs w:val="20"/>
        </w:rPr>
        <w:t>Identify a specific school-based practice;</w:t>
      </w:r>
    </w:p>
    <w:p w:rsidR="00D228E5" w:rsidRDefault="00C00EC2">
      <w:pPr>
        <w:numPr>
          <w:ilvl w:val="0"/>
          <w:numId w:val="9"/>
        </w:numPr>
        <w:rPr>
          <w:sz w:val="20"/>
          <w:szCs w:val="20"/>
        </w:rPr>
      </w:pPr>
      <w:r>
        <w:rPr>
          <w:sz w:val="20"/>
          <w:szCs w:val="20"/>
        </w:rPr>
        <w:t>Use the science of learning and human development to refin</w:t>
      </w:r>
      <w:r>
        <w:rPr>
          <w:sz w:val="20"/>
          <w:szCs w:val="20"/>
        </w:rPr>
        <w:t xml:space="preserve">e and iterate the practice; </w:t>
      </w:r>
    </w:p>
    <w:p w:rsidR="00D228E5" w:rsidRDefault="00C00EC2">
      <w:pPr>
        <w:numPr>
          <w:ilvl w:val="0"/>
          <w:numId w:val="9"/>
        </w:numPr>
        <w:rPr>
          <w:sz w:val="20"/>
          <w:szCs w:val="20"/>
        </w:rPr>
      </w:pPr>
      <w:r>
        <w:rPr>
          <w:sz w:val="20"/>
          <w:szCs w:val="20"/>
        </w:rPr>
        <w:t xml:space="preserve">Collect data to measure how the practice impacts the intended competencies, skills and mindsets; and </w:t>
      </w:r>
    </w:p>
    <w:p w:rsidR="00D228E5" w:rsidRDefault="00C00EC2">
      <w:pPr>
        <w:numPr>
          <w:ilvl w:val="0"/>
          <w:numId w:val="9"/>
        </w:numPr>
        <w:rPr>
          <w:sz w:val="20"/>
          <w:szCs w:val="20"/>
        </w:rPr>
      </w:pPr>
      <w:r>
        <w:rPr>
          <w:sz w:val="20"/>
          <w:szCs w:val="20"/>
        </w:rPr>
        <w:t>Use data collected to improve the practice’s design.</w:t>
      </w:r>
    </w:p>
    <w:p w:rsidR="00D228E5" w:rsidRDefault="00C00EC2">
      <w:pPr>
        <w:rPr>
          <w:sz w:val="20"/>
          <w:szCs w:val="20"/>
        </w:rPr>
      </w:pPr>
      <w:r>
        <w:rPr>
          <w:sz w:val="20"/>
          <w:szCs w:val="20"/>
        </w:rPr>
        <w:t>This grant opportunity is not intended for general operating support, pr</w:t>
      </w:r>
      <w:r>
        <w:rPr>
          <w:sz w:val="20"/>
          <w:szCs w:val="20"/>
        </w:rPr>
        <w:t xml:space="preserve">ogram implementation, or systems for scaling.  </w:t>
      </w:r>
    </w:p>
    <w:p w:rsidR="00D228E5" w:rsidRDefault="00D228E5">
      <w:pPr>
        <w:rPr>
          <w:sz w:val="20"/>
          <w:szCs w:val="20"/>
        </w:rPr>
      </w:pPr>
    </w:p>
    <w:p w:rsidR="00D228E5" w:rsidRDefault="00C00EC2">
      <w:pPr>
        <w:rPr>
          <w:sz w:val="20"/>
          <w:szCs w:val="20"/>
        </w:rPr>
      </w:pPr>
      <w:r>
        <w:rPr>
          <w:sz w:val="20"/>
          <w:szCs w:val="20"/>
        </w:rPr>
        <w:t>We expect each team will have a unique project aimed at strengthening different types of practices. Projects most likely to receive funding will focus on a practice or a set of practices that are a core part</w:t>
      </w:r>
      <w:r>
        <w:rPr>
          <w:sz w:val="20"/>
          <w:szCs w:val="20"/>
        </w:rPr>
        <w:t xml:space="preserve"> of the school model and effectively impact the development of concrete skills and mindsets in students ages 11-18.  Ideally, teams working on the project have relevant expertise and experience integrating research into practice, designing and implementing</w:t>
      </w:r>
      <w:r>
        <w:rPr>
          <w:sz w:val="20"/>
          <w:szCs w:val="20"/>
        </w:rPr>
        <w:t xml:space="preserve"> practices in schools, identifying metrics, and collecting data to evaluate effectiveness and continuously improve. All projects should have a plan to ground the practice in the science of adolescent learning and development. We don’t expect one organizati</w:t>
      </w:r>
      <w:r>
        <w:rPr>
          <w:sz w:val="20"/>
          <w:szCs w:val="20"/>
        </w:rPr>
        <w:t>on will be able to do all of this well, which is why interdisciplinary teams will be prioritized.</w:t>
      </w:r>
    </w:p>
    <w:p w:rsidR="00D228E5" w:rsidRDefault="00D228E5">
      <w:pPr>
        <w:rPr>
          <w:sz w:val="20"/>
          <w:szCs w:val="20"/>
        </w:rPr>
      </w:pPr>
    </w:p>
    <w:p w:rsidR="00D228E5" w:rsidRDefault="00C00EC2">
      <w:pPr>
        <w:rPr>
          <w:sz w:val="20"/>
          <w:szCs w:val="20"/>
        </w:rPr>
      </w:pPr>
      <w:r>
        <w:rPr>
          <w:sz w:val="20"/>
          <w:szCs w:val="20"/>
        </w:rPr>
        <w:t>A full version of the application can be downloaded here.</w:t>
      </w:r>
    </w:p>
    <w:p w:rsidR="00D228E5" w:rsidRDefault="00D228E5">
      <w:pPr>
        <w:rPr>
          <w:sz w:val="20"/>
          <w:szCs w:val="20"/>
        </w:rPr>
      </w:pPr>
    </w:p>
    <w:p w:rsidR="00D228E5" w:rsidRDefault="00C00EC2">
      <w:pPr>
        <w:rPr>
          <w:sz w:val="20"/>
          <w:szCs w:val="20"/>
        </w:rPr>
      </w:pPr>
      <w:r>
        <w:rPr>
          <w:sz w:val="20"/>
          <w:szCs w:val="20"/>
        </w:rPr>
        <w:t>If you have questions:</w:t>
      </w:r>
    </w:p>
    <w:p w:rsidR="00D228E5" w:rsidRDefault="00C00EC2">
      <w:pPr>
        <w:numPr>
          <w:ilvl w:val="0"/>
          <w:numId w:val="11"/>
        </w:numPr>
        <w:rPr>
          <w:sz w:val="20"/>
          <w:szCs w:val="20"/>
        </w:rPr>
      </w:pPr>
      <w:r>
        <w:rPr>
          <w:sz w:val="20"/>
          <w:szCs w:val="20"/>
        </w:rPr>
        <w:t>Please refer to the FAQs and supporting documents on our website.</w:t>
      </w:r>
    </w:p>
    <w:p w:rsidR="00D228E5" w:rsidRDefault="00C00EC2">
      <w:pPr>
        <w:numPr>
          <w:ilvl w:val="0"/>
          <w:numId w:val="11"/>
        </w:numPr>
        <w:rPr>
          <w:sz w:val="20"/>
          <w:szCs w:val="20"/>
        </w:rPr>
      </w:pPr>
      <w:r>
        <w:rPr>
          <w:sz w:val="20"/>
          <w:szCs w:val="20"/>
        </w:rPr>
        <w:t>We will b</w:t>
      </w:r>
      <w:r>
        <w:rPr>
          <w:sz w:val="20"/>
          <w:szCs w:val="20"/>
        </w:rPr>
        <w:t xml:space="preserve">e hosting/hosted a webinar on August 13, 2019 at 10:00am PDT. A link to RSVP or </w:t>
      </w:r>
      <w:proofErr w:type="gramStart"/>
      <w:r>
        <w:rPr>
          <w:sz w:val="20"/>
          <w:szCs w:val="20"/>
        </w:rPr>
        <w:t>view</w:t>
      </w:r>
      <w:proofErr w:type="gramEnd"/>
      <w:r>
        <w:rPr>
          <w:sz w:val="20"/>
          <w:szCs w:val="20"/>
        </w:rPr>
        <w:t xml:space="preserve"> the recording can be found on our website. </w:t>
      </w:r>
    </w:p>
    <w:p w:rsidR="00D228E5" w:rsidRDefault="00C00EC2">
      <w:pPr>
        <w:numPr>
          <w:ilvl w:val="0"/>
          <w:numId w:val="11"/>
        </w:numPr>
        <w:rPr>
          <w:sz w:val="20"/>
          <w:szCs w:val="20"/>
        </w:rPr>
      </w:pPr>
      <w:r>
        <w:rPr>
          <w:sz w:val="20"/>
          <w:szCs w:val="20"/>
        </w:rPr>
        <w:t xml:space="preserve">You may also send questions to </w:t>
      </w:r>
      <w:hyperlink r:id="rId9">
        <w:r>
          <w:rPr>
            <w:color w:val="1155CC"/>
            <w:sz w:val="20"/>
            <w:szCs w:val="20"/>
            <w:u w:val="single"/>
          </w:rPr>
          <w:t>wholechildrfa@chanzuckerberg.com</w:t>
        </w:r>
      </w:hyperlink>
      <w:r>
        <w:rPr>
          <w:sz w:val="20"/>
          <w:szCs w:val="20"/>
        </w:rPr>
        <w:t xml:space="preserve"> </w:t>
      </w:r>
    </w:p>
    <w:p w:rsidR="00D228E5" w:rsidRDefault="00D228E5">
      <w:pPr>
        <w:rPr>
          <w:sz w:val="20"/>
          <w:szCs w:val="20"/>
        </w:rPr>
      </w:pPr>
    </w:p>
    <w:p w:rsidR="00D228E5" w:rsidRDefault="00C00EC2">
      <w:pPr>
        <w:jc w:val="center"/>
        <w:rPr>
          <w:b/>
          <w:sz w:val="20"/>
          <w:szCs w:val="20"/>
        </w:rPr>
      </w:pPr>
      <w:r>
        <w:rPr>
          <w:b/>
          <w:sz w:val="20"/>
          <w:szCs w:val="20"/>
        </w:rPr>
        <w:t>To</w:t>
      </w:r>
      <w:r>
        <w:rPr>
          <w:b/>
          <w:sz w:val="20"/>
          <w:szCs w:val="20"/>
        </w:rPr>
        <w:t xml:space="preserve"> apply you must submit an application through our </w:t>
      </w:r>
      <w:proofErr w:type="gramStart"/>
      <w:r>
        <w:rPr>
          <w:b/>
          <w:sz w:val="20"/>
          <w:szCs w:val="20"/>
        </w:rPr>
        <w:t>grants</w:t>
      </w:r>
      <w:proofErr w:type="gramEnd"/>
      <w:r>
        <w:rPr>
          <w:b/>
          <w:sz w:val="20"/>
          <w:szCs w:val="20"/>
        </w:rPr>
        <w:t xml:space="preserve"> management portal.</w:t>
      </w:r>
      <w:bookmarkStart w:id="0" w:name="_GoBack"/>
      <w:bookmarkEnd w:id="0"/>
    </w:p>
    <w:p w:rsidR="00D228E5" w:rsidRDefault="00D228E5">
      <w:pPr>
        <w:jc w:val="center"/>
        <w:rPr>
          <w:b/>
          <w:sz w:val="20"/>
          <w:szCs w:val="20"/>
        </w:rPr>
      </w:pPr>
    </w:p>
    <w:p w:rsidR="00D228E5" w:rsidRDefault="00C00EC2">
      <w:pPr>
        <w:jc w:val="center"/>
        <w:rPr>
          <w:sz w:val="20"/>
          <w:szCs w:val="20"/>
        </w:rPr>
      </w:pPr>
      <w:r>
        <w:rPr>
          <w:b/>
          <w:sz w:val="20"/>
          <w:szCs w:val="20"/>
        </w:rPr>
        <w:t>Applications are due September 1</w:t>
      </w:r>
      <w:r w:rsidR="0053335A">
        <w:rPr>
          <w:b/>
          <w:sz w:val="20"/>
          <w:szCs w:val="20"/>
        </w:rPr>
        <w:t>3</w:t>
      </w:r>
      <w:r>
        <w:rPr>
          <w:b/>
          <w:sz w:val="20"/>
          <w:szCs w:val="20"/>
        </w:rPr>
        <w:t>, 2019 by 9:00 pm PT.</w:t>
      </w:r>
    </w:p>
    <w:p w:rsidR="00D228E5" w:rsidRDefault="00C00EC2">
      <w:pPr>
        <w:rPr>
          <w:b/>
          <w:color w:val="FF0000"/>
        </w:rPr>
      </w:pPr>
      <w:r>
        <w:pict>
          <v:rect id="_x0000_i1025" style="width:0;height:1.5pt" o:hralign="center" o:hrstd="t" o:hr="t" fillcolor="#a0a0a0" stroked="f"/>
        </w:pict>
      </w:r>
    </w:p>
    <w:p w:rsidR="00D228E5" w:rsidRDefault="00D228E5">
      <w:pPr>
        <w:rPr>
          <w:sz w:val="20"/>
          <w:szCs w:val="20"/>
        </w:rPr>
      </w:pPr>
    </w:p>
    <w:p w:rsidR="00D228E5" w:rsidRDefault="00C00EC2">
      <w:pPr>
        <w:rPr>
          <w:b/>
          <w:sz w:val="20"/>
          <w:szCs w:val="20"/>
        </w:rPr>
      </w:pPr>
      <w:r>
        <w:br w:type="page"/>
      </w:r>
    </w:p>
    <w:p w:rsidR="00D228E5" w:rsidRDefault="00C00EC2">
      <w:pPr>
        <w:rPr>
          <w:b/>
          <w:sz w:val="20"/>
          <w:szCs w:val="20"/>
        </w:rPr>
      </w:pPr>
      <w:r>
        <w:rPr>
          <w:b/>
          <w:sz w:val="20"/>
          <w:szCs w:val="20"/>
        </w:rPr>
        <w:lastRenderedPageBreak/>
        <w:t>INSTRUCTIONS</w:t>
      </w:r>
    </w:p>
    <w:p w:rsidR="00D228E5" w:rsidRDefault="00D228E5">
      <w:pPr>
        <w:rPr>
          <w:sz w:val="20"/>
          <w:szCs w:val="20"/>
        </w:rPr>
      </w:pPr>
    </w:p>
    <w:p w:rsidR="00D228E5" w:rsidRDefault="00C00EC2">
      <w:pPr>
        <w:rPr>
          <w:sz w:val="20"/>
          <w:szCs w:val="20"/>
        </w:rPr>
      </w:pPr>
      <w:r>
        <w:rPr>
          <w:sz w:val="20"/>
          <w:szCs w:val="20"/>
        </w:rPr>
        <w:t>The application is organized in 7 sections, which include:</w:t>
      </w:r>
    </w:p>
    <w:p w:rsidR="00D228E5" w:rsidRDefault="00C00EC2">
      <w:pPr>
        <w:numPr>
          <w:ilvl w:val="0"/>
          <w:numId w:val="2"/>
        </w:numPr>
        <w:rPr>
          <w:sz w:val="20"/>
          <w:szCs w:val="20"/>
        </w:rPr>
      </w:pPr>
      <w:r>
        <w:rPr>
          <w:sz w:val="20"/>
          <w:szCs w:val="20"/>
        </w:rPr>
        <w:t>Application Contact Information</w:t>
      </w:r>
    </w:p>
    <w:p w:rsidR="00D228E5" w:rsidRDefault="00C00EC2">
      <w:pPr>
        <w:numPr>
          <w:ilvl w:val="0"/>
          <w:numId w:val="2"/>
        </w:numPr>
        <w:rPr>
          <w:sz w:val="20"/>
          <w:szCs w:val="20"/>
        </w:rPr>
      </w:pPr>
      <w:r>
        <w:rPr>
          <w:sz w:val="20"/>
          <w:szCs w:val="20"/>
        </w:rPr>
        <w:t>Leadership Demographics</w:t>
      </w:r>
    </w:p>
    <w:p w:rsidR="00D228E5" w:rsidRDefault="00C00EC2">
      <w:pPr>
        <w:numPr>
          <w:ilvl w:val="0"/>
          <w:numId w:val="2"/>
        </w:numPr>
        <w:rPr>
          <w:sz w:val="20"/>
          <w:szCs w:val="20"/>
        </w:rPr>
      </w:pPr>
      <w:r>
        <w:rPr>
          <w:sz w:val="20"/>
          <w:szCs w:val="20"/>
        </w:rPr>
        <w:t>Team</w:t>
      </w:r>
    </w:p>
    <w:p w:rsidR="00D228E5" w:rsidRDefault="00C00EC2">
      <w:pPr>
        <w:numPr>
          <w:ilvl w:val="0"/>
          <w:numId w:val="2"/>
        </w:numPr>
        <w:rPr>
          <w:sz w:val="20"/>
          <w:szCs w:val="20"/>
        </w:rPr>
      </w:pPr>
      <w:r>
        <w:rPr>
          <w:sz w:val="20"/>
          <w:szCs w:val="20"/>
        </w:rPr>
        <w:t>Organization Capacity and Capability</w:t>
      </w:r>
    </w:p>
    <w:p w:rsidR="00D228E5" w:rsidRDefault="00C00EC2">
      <w:pPr>
        <w:numPr>
          <w:ilvl w:val="0"/>
          <w:numId w:val="2"/>
        </w:numPr>
        <w:rPr>
          <w:sz w:val="20"/>
          <w:szCs w:val="20"/>
        </w:rPr>
      </w:pPr>
      <w:r>
        <w:rPr>
          <w:sz w:val="20"/>
          <w:szCs w:val="20"/>
        </w:rPr>
        <w:t>Specific Practice</w:t>
      </w:r>
    </w:p>
    <w:p w:rsidR="00D228E5" w:rsidRDefault="00C00EC2">
      <w:pPr>
        <w:numPr>
          <w:ilvl w:val="0"/>
          <w:numId w:val="2"/>
        </w:numPr>
        <w:rPr>
          <w:sz w:val="20"/>
          <w:szCs w:val="20"/>
        </w:rPr>
      </w:pPr>
      <w:r>
        <w:rPr>
          <w:sz w:val="20"/>
          <w:szCs w:val="20"/>
        </w:rPr>
        <w:t>Scoped Project</w:t>
      </w:r>
    </w:p>
    <w:p w:rsidR="00D228E5" w:rsidRDefault="00C00EC2">
      <w:pPr>
        <w:numPr>
          <w:ilvl w:val="0"/>
          <w:numId w:val="2"/>
        </w:numPr>
        <w:rPr>
          <w:sz w:val="20"/>
          <w:szCs w:val="20"/>
        </w:rPr>
      </w:pPr>
      <w:r>
        <w:rPr>
          <w:sz w:val="20"/>
          <w:szCs w:val="20"/>
        </w:rPr>
        <w:t>Commitment to Diversity, Equity and Inclusion</w:t>
      </w:r>
    </w:p>
    <w:p w:rsidR="00D228E5" w:rsidRDefault="00D228E5">
      <w:pPr>
        <w:rPr>
          <w:sz w:val="20"/>
          <w:szCs w:val="20"/>
        </w:rPr>
      </w:pPr>
    </w:p>
    <w:p w:rsidR="00D228E5" w:rsidRDefault="00C00EC2">
      <w:pPr>
        <w:rPr>
          <w:sz w:val="20"/>
          <w:szCs w:val="20"/>
        </w:rPr>
      </w:pPr>
      <w:r>
        <w:rPr>
          <w:sz w:val="20"/>
          <w:szCs w:val="20"/>
        </w:rPr>
        <w:t xml:space="preserve">Each section has a </w:t>
      </w:r>
      <w:r>
        <w:rPr>
          <w:sz w:val="20"/>
          <w:szCs w:val="20"/>
        </w:rPr>
        <w:t>short description of the selection priorities to provide additional guidance.  We acknowledge that the strengths of each team will vary, so please respond to all questions to the best of your ability to accurately represent your proposal.</w:t>
      </w:r>
    </w:p>
    <w:p w:rsidR="00D228E5" w:rsidRDefault="00D228E5">
      <w:pPr>
        <w:rPr>
          <w:sz w:val="20"/>
          <w:szCs w:val="20"/>
        </w:rPr>
      </w:pPr>
    </w:p>
    <w:p w:rsidR="00D228E5" w:rsidRDefault="00C00EC2">
      <w:pPr>
        <w:rPr>
          <w:sz w:val="20"/>
          <w:szCs w:val="20"/>
        </w:rPr>
      </w:pPr>
      <w:r>
        <w:rPr>
          <w:sz w:val="20"/>
          <w:szCs w:val="20"/>
        </w:rPr>
        <w:t>We will prioriti</w:t>
      </w:r>
      <w:r>
        <w:rPr>
          <w:sz w:val="20"/>
          <w:szCs w:val="20"/>
        </w:rPr>
        <w:t>ze opportunities where Diversity, Equity and Inclusion (DEI) is a core component of the work and is effectively integrated throughout the design — for team, organizations, practice(s), and project. We have also included some targeted questions in the Commi</w:t>
      </w:r>
      <w:r>
        <w:rPr>
          <w:sz w:val="20"/>
          <w:szCs w:val="20"/>
        </w:rPr>
        <w:t xml:space="preserve">tment to Diversity, Equity and Inclusion section, for us to understand your context and design approach. </w:t>
      </w:r>
    </w:p>
    <w:p w:rsidR="00D228E5" w:rsidRDefault="00D228E5">
      <w:pPr>
        <w:rPr>
          <w:sz w:val="20"/>
          <w:szCs w:val="20"/>
        </w:rPr>
      </w:pPr>
    </w:p>
    <w:p w:rsidR="00D228E5" w:rsidRDefault="00C00EC2">
      <w:pPr>
        <w:rPr>
          <w:sz w:val="20"/>
          <w:szCs w:val="20"/>
        </w:rPr>
      </w:pPr>
      <w:r>
        <w:pict>
          <v:rect id="_x0000_i1026" style="width:0;height:1.5pt" o:hralign="center" o:hrstd="t" o:hr="t" fillcolor="#a0a0a0" stroked="f"/>
        </w:pict>
      </w:r>
    </w:p>
    <w:p w:rsidR="00D228E5" w:rsidRDefault="00D228E5">
      <w:pPr>
        <w:rPr>
          <w:b/>
          <w:color w:val="FF0000"/>
        </w:rPr>
      </w:pPr>
    </w:p>
    <w:p w:rsidR="00D228E5" w:rsidRDefault="00C00EC2">
      <w:pPr>
        <w:rPr>
          <w:b/>
          <w:sz w:val="20"/>
          <w:szCs w:val="20"/>
        </w:rPr>
      </w:pPr>
      <w:r>
        <w:rPr>
          <w:b/>
          <w:sz w:val="20"/>
          <w:szCs w:val="20"/>
        </w:rPr>
        <w:t>Section 1 of 7: Applicant Contact Information</w:t>
      </w:r>
    </w:p>
    <w:p w:rsidR="00D228E5" w:rsidRDefault="00D228E5">
      <w:pPr>
        <w:rPr>
          <w:b/>
          <w:sz w:val="20"/>
          <w:szCs w:val="20"/>
        </w:rPr>
      </w:pPr>
    </w:p>
    <w:p w:rsidR="00D228E5" w:rsidRDefault="00C00EC2">
      <w:pPr>
        <w:numPr>
          <w:ilvl w:val="0"/>
          <w:numId w:val="8"/>
        </w:numPr>
        <w:rPr>
          <w:color w:val="0000FF"/>
          <w:sz w:val="20"/>
          <w:szCs w:val="20"/>
        </w:rPr>
      </w:pPr>
      <w:r>
        <w:rPr>
          <w:color w:val="0000FF"/>
          <w:sz w:val="20"/>
          <w:szCs w:val="20"/>
        </w:rPr>
        <w:t>Application Contact First Name</w:t>
      </w:r>
    </w:p>
    <w:p w:rsidR="00D228E5" w:rsidRDefault="00C00EC2">
      <w:pPr>
        <w:numPr>
          <w:ilvl w:val="0"/>
          <w:numId w:val="8"/>
        </w:numPr>
        <w:rPr>
          <w:color w:val="0000FF"/>
          <w:sz w:val="20"/>
          <w:szCs w:val="20"/>
        </w:rPr>
      </w:pPr>
      <w:r>
        <w:rPr>
          <w:color w:val="0000FF"/>
          <w:sz w:val="20"/>
          <w:szCs w:val="20"/>
        </w:rPr>
        <w:t>Application Contact Last Name</w:t>
      </w:r>
    </w:p>
    <w:p w:rsidR="00D228E5" w:rsidRDefault="00C00EC2">
      <w:pPr>
        <w:numPr>
          <w:ilvl w:val="0"/>
          <w:numId w:val="8"/>
        </w:numPr>
        <w:rPr>
          <w:color w:val="0000FF"/>
          <w:sz w:val="20"/>
          <w:szCs w:val="20"/>
        </w:rPr>
      </w:pPr>
      <w:r>
        <w:rPr>
          <w:color w:val="0000FF"/>
          <w:sz w:val="20"/>
          <w:szCs w:val="20"/>
        </w:rPr>
        <w:t>Application Contact Title</w:t>
      </w:r>
    </w:p>
    <w:p w:rsidR="00D228E5" w:rsidRDefault="00C00EC2">
      <w:pPr>
        <w:numPr>
          <w:ilvl w:val="0"/>
          <w:numId w:val="8"/>
        </w:numPr>
        <w:rPr>
          <w:color w:val="0000FF"/>
          <w:sz w:val="20"/>
          <w:szCs w:val="20"/>
        </w:rPr>
      </w:pPr>
      <w:r>
        <w:rPr>
          <w:color w:val="0000FF"/>
          <w:sz w:val="20"/>
          <w:szCs w:val="20"/>
        </w:rPr>
        <w:t xml:space="preserve">Application </w:t>
      </w:r>
      <w:r>
        <w:rPr>
          <w:color w:val="0000FF"/>
          <w:sz w:val="20"/>
          <w:szCs w:val="20"/>
        </w:rPr>
        <w:t>Contact Organization</w:t>
      </w:r>
    </w:p>
    <w:p w:rsidR="00D228E5" w:rsidRDefault="00C00EC2">
      <w:pPr>
        <w:numPr>
          <w:ilvl w:val="0"/>
          <w:numId w:val="8"/>
        </w:numPr>
        <w:rPr>
          <w:color w:val="0000FF"/>
          <w:sz w:val="20"/>
          <w:szCs w:val="20"/>
        </w:rPr>
      </w:pPr>
      <w:r>
        <w:rPr>
          <w:color w:val="0000FF"/>
          <w:sz w:val="20"/>
          <w:szCs w:val="20"/>
        </w:rPr>
        <w:t>Application Contact Email</w:t>
      </w:r>
    </w:p>
    <w:p w:rsidR="00D228E5" w:rsidRDefault="00C00EC2">
      <w:pPr>
        <w:numPr>
          <w:ilvl w:val="0"/>
          <w:numId w:val="8"/>
        </w:numPr>
        <w:rPr>
          <w:color w:val="0000FF"/>
          <w:sz w:val="20"/>
          <w:szCs w:val="20"/>
        </w:rPr>
      </w:pPr>
      <w:r>
        <w:rPr>
          <w:color w:val="0000FF"/>
          <w:sz w:val="20"/>
          <w:szCs w:val="20"/>
        </w:rPr>
        <w:t>Application Contact Phone Number</w:t>
      </w:r>
    </w:p>
    <w:p w:rsidR="00D228E5" w:rsidRDefault="00D228E5">
      <w:pPr>
        <w:rPr>
          <w:color w:val="0000FF"/>
          <w:sz w:val="20"/>
          <w:szCs w:val="20"/>
        </w:rPr>
      </w:pPr>
    </w:p>
    <w:p w:rsidR="00D228E5" w:rsidRDefault="00C00EC2">
      <w:pPr>
        <w:numPr>
          <w:ilvl w:val="0"/>
          <w:numId w:val="8"/>
        </w:numPr>
        <w:rPr>
          <w:color w:val="0000FF"/>
          <w:sz w:val="20"/>
          <w:szCs w:val="20"/>
        </w:rPr>
      </w:pPr>
      <w:r>
        <w:rPr>
          <w:color w:val="0000FF"/>
          <w:sz w:val="20"/>
          <w:szCs w:val="20"/>
        </w:rPr>
        <w:t>If awarded, which organization would receive the grant?</w:t>
      </w:r>
    </w:p>
    <w:p w:rsidR="00D228E5" w:rsidRDefault="00C00EC2">
      <w:pPr>
        <w:numPr>
          <w:ilvl w:val="0"/>
          <w:numId w:val="8"/>
        </w:numPr>
        <w:rPr>
          <w:color w:val="0000FF"/>
          <w:sz w:val="20"/>
          <w:szCs w:val="20"/>
        </w:rPr>
      </w:pPr>
      <w:r>
        <w:rPr>
          <w:color w:val="0000FF"/>
          <w:sz w:val="20"/>
          <w:szCs w:val="20"/>
        </w:rPr>
        <w:t>Is that organization US-based and tax-exempt under Section 501(c)3?</w:t>
      </w:r>
    </w:p>
    <w:p w:rsidR="00D228E5" w:rsidRDefault="00C00EC2">
      <w:pPr>
        <w:numPr>
          <w:ilvl w:val="1"/>
          <w:numId w:val="8"/>
        </w:numPr>
        <w:rPr>
          <w:color w:val="0000FF"/>
          <w:sz w:val="20"/>
          <w:szCs w:val="20"/>
        </w:rPr>
      </w:pPr>
      <w:r>
        <w:rPr>
          <w:color w:val="0000FF"/>
          <w:sz w:val="20"/>
          <w:szCs w:val="20"/>
        </w:rPr>
        <w:t>Yes</w:t>
      </w:r>
    </w:p>
    <w:p w:rsidR="00D228E5" w:rsidRDefault="00C00EC2">
      <w:pPr>
        <w:numPr>
          <w:ilvl w:val="2"/>
          <w:numId w:val="8"/>
        </w:numPr>
        <w:rPr>
          <w:color w:val="0000FF"/>
          <w:sz w:val="20"/>
          <w:szCs w:val="20"/>
        </w:rPr>
      </w:pPr>
      <w:r>
        <w:rPr>
          <w:color w:val="0000FF"/>
          <w:sz w:val="20"/>
          <w:szCs w:val="20"/>
        </w:rPr>
        <w:t xml:space="preserve">If so, which type of organization is it </w:t>
      </w:r>
    </w:p>
    <w:p w:rsidR="00D228E5" w:rsidRDefault="00C00EC2">
      <w:pPr>
        <w:numPr>
          <w:ilvl w:val="3"/>
          <w:numId w:val="8"/>
        </w:numPr>
        <w:rPr>
          <w:color w:val="0000FF"/>
          <w:sz w:val="20"/>
          <w:szCs w:val="20"/>
        </w:rPr>
      </w:pPr>
      <w:r>
        <w:rPr>
          <w:color w:val="0000FF"/>
          <w:sz w:val="20"/>
          <w:szCs w:val="20"/>
        </w:rPr>
        <w:t>501(c)3 public charity</w:t>
      </w:r>
    </w:p>
    <w:p w:rsidR="00D228E5" w:rsidRDefault="00C00EC2">
      <w:pPr>
        <w:numPr>
          <w:ilvl w:val="3"/>
          <w:numId w:val="8"/>
        </w:numPr>
        <w:rPr>
          <w:color w:val="0000FF"/>
          <w:sz w:val="20"/>
          <w:szCs w:val="20"/>
        </w:rPr>
      </w:pPr>
      <w:r>
        <w:rPr>
          <w:color w:val="0000FF"/>
          <w:sz w:val="20"/>
          <w:szCs w:val="20"/>
        </w:rPr>
        <w:t>501(c)3 private operating foundation</w:t>
      </w:r>
    </w:p>
    <w:p w:rsidR="00D228E5" w:rsidRDefault="00C00EC2">
      <w:pPr>
        <w:numPr>
          <w:ilvl w:val="3"/>
          <w:numId w:val="8"/>
        </w:numPr>
        <w:rPr>
          <w:color w:val="0000FF"/>
          <w:sz w:val="20"/>
          <w:szCs w:val="20"/>
        </w:rPr>
      </w:pPr>
      <w:r>
        <w:rPr>
          <w:color w:val="0000FF"/>
          <w:sz w:val="20"/>
          <w:szCs w:val="20"/>
        </w:rPr>
        <w:t>Government instrumentality</w:t>
      </w:r>
    </w:p>
    <w:p w:rsidR="00D228E5" w:rsidRDefault="00C00EC2">
      <w:pPr>
        <w:numPr>
          <w:ilvl w:val="3"/>
          <w:numId w:val="8"/>
        </w:numPr>
        <w:rPr>
          <w:color w:val="0000FF"/>
          <w:sz w:val="20"/>
          <w:szCs w:val="20"/>
        </w:rPr>
      </w:pPr>
      <w:r>
        <w:rPr>
          <w:color w:val="0000FF"/>
          <w:sz w:val="20"/>
          <w:szCs w:val="20"/>
        </w:rPr>
        <w:t>Other (please specify) - text</w:t>
      </w:r>
    </w:p>
    <w:p w:rsidR="00D228E5" w:rsidRDefault="00C00EC2">
      <w:pPr>
        <w:numPr>
          <w:ilvl w:val="1"/>
          <w:numId w:val="8"/>
        </w:numPr>
        <w:rPr>
          <w:color w:val="0000FF"/>
          <w:sz w:val="20"/>
          <w:szCs w:val="20"/>
        </w:rPr>
      </w:pPr>
      <w:r>
        <w:rPr>
          <w:color w:val="0000FF"/>
          <w:sz w:val="20"/>
          <w:szCs w:val="20"/>
        </w:rPr>
        <w:t>No</w:t>
      </w:r>
    </w:p>
    <w:p w:rsidR="00D228E5" w:rsidRDefault="00C00EC2">
      <w:pPr>
        <w:numPr>
          <w:ilvl w:val="2"/>
          <w:numId w:val="8"/>
        </w:numPr>
        <w:rPr>
          <w:color w:val="0000FF"/>
          <w:sz w:val="20"/>
          <w:szCs w:val="20"/>
        </w:rPr>
      </w:pPr>
      <w:r>
        <w:rPr>
          <w:color w:val="0000FF"/>
          <w:sz w:val="20"/>
          <w:szCs w:val="20"/>
        </w:rPr>
        <w:t>If not, does your organ</w:t>
      </w:r>
      <w:r>
        <w:rPr>
          <w:color w:val="0000FF"/>
          <w:sz w:val="20"/>
          <w:szCs w:val="20"/>
        </w:rPr>
        <w:t>ization have a fiscal sponsor?</w:t>
      </w:r>
    </w:p>
    <w:p w:rsidR="00D228E5" w:rsidRDefault="00C00EC2">
      <w:pPr>
        <w:numPr>
          <w:ilvl w:val="3"/>
          <w:numId w:val="8"/>
        </w:numPr>
        <w:rPr>
          <w:color w:val="0000FF"/>
          <w:sz w:val="20"/>
          <w:szCs w:val="20"/>
        </w:rPr>
      </w:pPr>
      <w:r>
        <w:rPr>
          <w:color w:val="0000FF"/>
          <w:sz w:val="20"/>
          <w:szCs w:val="20"/>
        </w:rPr>
        <w:t>Is so</w:t>
      </w:r>
    </w:p>
    <w:p w:rsidR="00D228E5" w:rsidRDefault="00C00EC2">
      <w:pPr>
        <w:numPr>
          <w:ilvl w:val="4"/>
          <w:numId w:val="8"/>
        </w:numPr>
        <w:rPr>
          <w:color w:val="0000FF"/>
          <w:sz w:val="20"/>
          <w:szCs w:val="20"/>
        </w:rPr>
      </w:pPr>
      <w:r>
        <w:rPr>
          <w:color w:val="0000FF"/>
          <w:sz w:val="20"/>
          <w:szCs w:val="20"/>
        </w:rPr>
        <w:t>What is the name of the fiscal sponsor?</w:t>
      </w:r>
    </w:p>
    <w:p w:rsidR="00D228E5" w:rsidRDefault="00C00EC2">
      <w:pPr>
        <w:numPr>
          <w:ilvl w:val="4"/>
          <w:numId w:val="8"/>
        </w:numPr>
        <w:rPr>
          <w:color w:val="0000FF"/>
          <w:sz w:val="20"/>
          <w:szCs w:val="20"/>
        </w:rPr>
      </w:pPr>
      <w:r>
        <w:rPr>
          <w:color w:val="0000FF"/>
          <w:sz w:val="20"/>
          <w:szCs w:val="20"/>
        </w:rPr>
        <w:t>What is the EIN of the fiscal sponsor?</w:t>
      </w:r>
    </w:p>
    <w:p w:rsidR="00D228E5" w:rsidRDefault="00C00EC2">
      <w:pPr>
        <w:rPr>
          <w:sz w:val="20"/>
          <w:szCs w:val="20"/>
        </w:rPr>
      </w:pPr>
      <w:r>
        <w:pict>
          <v:rect id="_x0000_i1027" style="width:0;height:1.5pt" o:hralign="center" o:hrstd="t" o:hr="t" fillcolor="#a0a0a0" stroked="f"/>
        </w:pict>
      </w:r>
    </w:p>
    <w:p w:rsidR="00D228E5" w:rsidRDefault="00C00EC2">
      <w:pPr>
        <w:rPr>
          <w:b/>
          <w:sz w:val="20"/>
          <w:szCs w:val="20"/>
        </w:rPr>
      </w:pPr>
      <w:r>
        <w:rPr>
          <w:b/>
          <w:sz w:val="20"/>
          <w:szCs w:val="20"/>
        </w:rPr>
        <w:t>Section 2 of 7: Leadership</w:t>
      </w:r>
    </w:p>
    <w:p w:rsidR="00D228E5" w:rsidRDefault="00C00EC2">
      <w:pPr>
        <w:rPr>
          <w:i/>
          <w:sz w:val="20"/>
          <w:szCs w:val="20"/>
        </w:rPr>
      </w:pPr>
      <w:r>
        <w:rPr>
          <w:i/>
          <w:sz w:val="20"/>
          <w:szCs w:val="20"/>
        </w:rPr>
        <w:t xml:space="preserve">Please provide </w:t>
      </w:r>
      <w:r>
        <w:rPr>
          <w:i/>
          <w:sz w:val="20"/>
          <w:szCs w:val="20"/>
        </w:rPr>
        <w:t xml:space="preserve">information for team members directly involved in leading this opportunity.  Please limit this list to the key decision makers (~2-7 individuals). Disclosing the ethnicity, race and gender of team members is optional.   </w:t>
      </w:r>
    </w:p>
    <w:p w:rsidR="00D228E5" w:rsidRDefault="00D228E5">
      <w:pPr>
        <w:rPr>
          <w:sz w:val="20"/>
          <w:szCs w:val="20"/>
        </w:rPr>
      </w:pPr>
    </w:p>
    <w:p w:rsidR="00D228E5" w:rsidRDefault="00C00EC2">
      <w:pPr>
        <w:rPr>
          <w:color w:val="0000FF"/>
          <w:sz w:val="20"/>
          <w:szCs w:val="20"/>
        </w:rPr>
      </w:pPr>
      <w:r>
        <w:rPr>
          <w:color w:val="0000FF"/>
          <w:sz w:val="20"/>
          <w:szCs w:val="20"/>
        </w:rPr>
        <w:t>Please answer the following questi</w:t>
      </w:r>
      <w:r>
        <w:rPr>
          <w:color w:val="0000FF"/>
          <w:sz w:val="20"/>
          <w:szCs w:val="20"/>
        </w:rPr>
        <w:t>ons, that will populate a table (see below)</w:t>
      </w:r>
    </w:p>
    <w:p w:rsidR="00D228E5" w:rsidRDefault="00C00EC2">
      <w:pPr>
        <w:numPr>
          <w:ilvl w:val="0"/>
          <w:numId w:val="1"/>
        </w:numPr>
        <w:rPr>
          <w:color w:val="0000FF"/>
          <w:sz w:val="20"/>
          <w:szCs w:val="20"/>
        </w:rPr>
      </w:pPr>
      <w:r>
        <w:rPr>
          <w:color w:val="0000FF"/>
          <w:sz w:val="20"/>
          <w:szCs w:val="20"/>
        </w:rPr>
        <w:lastRenderedPageBreak/>
        <w:t>First Name</w:t>
      </w:r>
    </w:p>
    <w:p w:rsidR="00D228E5" w:rsidRDefault="00C00EC2">
      <w:pPr>
        <w:numPr>
          <w:ilvl w:val="0"/>
          <w:numId w:val="1"/>
        </w:numPr>
        <w:rPr>
          <w:color w:val="0000FF"/>
          <w:sz w:val="20"/>
          <w:szCs w:val="20"/>
        </w:rPr>
      </w:pPr>
      <w:r>
        <w:rPr>
          <w:color w:val="0000FF"/>
          <w:sz w:val="20"/>
          <w:szCs w:val="20"/>
        </w:rPr>
        <w:t>Last Name</w:t>
      </w:r>
    </w:p>
    <w:p w:rsidR="00D228E5" w:rsidRDefault="00C00EC2">
      <w:pPr>
        <w:numPr>
          <w:ilvl w:val="0"/>
          <w:numId w:val="1"/>
        </w:numPr>
        <w:pBdr>
          <w:top w:val="nil"/>
          <w:left w:val="nil"/>
          <w:bottom w:val="nil"/>
          <w:right w:val="nil"/>
          <w:between w:val="nil"/>
        </w:pBdr>
        <w:rPr>
          <w:color w:val="0000FF"/>
          <w:sz w:val="20"/>
          <w:szCs w:val="20"/>
        </w:rPr>
      </w:pPr>
      <w:r>
        <w:rPr>
          <w:color w:val="0000FF"/>
          <w:sz w:val="20"/>
          <w:szCs w:val="20"/>
        </w:rPr>
        <w:t>Title</w:t>
      </w:r>
    </w:p>
    <w:p w:rsidR="00D228E5" w:rsidRDefault="00C00EC2">
      <w:pPr>
        <w:numPr>
          <w:ilvl w:val="0"/>
          <w:numId w:val="1"/>
        </w:numPr>
        <w:pBdr>
          <w:top w:val="nil"/>
          <w:left w:val="nil"/>
          <w:bottom w:val="nil"/>
          <w:right w:val="nil"/>
          <w:between w:val="nil"/>
        </w:pBdr>
        <w:rPr>
          <w:color w:val="0000FF"/>
          <w:sz w:val="20"/>
          <w:szCs w:val="20"/>
        </w:rPr>
      </w:pPr>
      <w:r>
        <w:rPr>
          <w:color w:val="0000FF"/>
          <w:sz w:val="20"/>
          <w:szCs w:val="20"/>
        </w:rPr>
        <w:t>Email</w:t>
      </w:r>
    </w:p>
    <w:p w:rsidR="00D228E5" w:rsidRDefault="00C00EC2">
      <w:pPr>
        <w:numPr>
          <w:ilvl w:val="0"/>
          <w:numId w:val="1"/>
        </w:numPr>
        <w:pBdr>
          <w:top w:val="nil"/>
          <w:left w:val="nil"/>
          <w:bottom w:val="nil"/>
          <w:right w:val="nil"/>
          <w:between w:val="nil"/>
        </w:pBdr>
        <w:rPr>
          <w:color w:val="0000FF"/>
          <w:sz w:val="20"/>
          <w:szCs w:val="20"/>
        </w:rPr>
      </w:pPr>
      <w:r>
        <w:rPr>
          <w:color w:val="0000FF"/>
          <w:sz w:val="20"/>
          <w:szCs w:val="20"/>
        </w:rPr>
        <w:t>Organization Name</w:t>
      </w:r>
    </w:p>
    <w:p w:rsidR="00D228E5" w:rsidRDefault="00C00EC2">
      <w:pPr>
        <w:numPr>
          <w:ilvl w:val="0"/>
          <w:numId w:val="1"/>
        </w:numPr>
        <w:pBdr>
          <w:top w:val="nil"/>
          <w:left w:val="nil"/>
          <w:bottom w:val="nil"/>
          <w:right w:val="nil"/>
          <w:between w:val="nil"/>
        </w:pBdr>
        <w:rPr>
          <w:color w:val="0000FF"/>
          <w:sz w:val="20"/>
          <w:szCs w:val="20"/>
        </w:rPr>
      </w:pPr>
      <w:r>
        <w:rPr>
          <w:color w:val="0000FF"/>
          <w:sz w:val="20"/>
          <w:szCs w:val="20"/>
        </w:rPr>
        <w:t>Organization Website (if applicable) - optional</w:t>
      </w:r>
    </w:p>
    <w:p w:rsidR="00D228E5" w:rsidRDefault="00C00EC2">
      <w:pPr>
        <w:numPr>
          <w:ilvl w:val="0"/>
          <w:numId w:val="1"/>
        </w:numPr>
        <w:pBdr>
          <w:top w:val="nil"/>
          <w:left w:val="nil"/>
          <w:bottom w:val="nil"/>
          <w:right w:val="nil"/>
          <w:between w:val="nil"/>
        </w:pBdr>
        <w:rPr>
          <w:color w:val="0000FF"/>
          <w:sz w:val="20"/>
          <w:szCs w:val="20"/>
        </w:rPr>
      </w:pPr>
      <w:r>
        <w:rPr>
          <w:color w:val="0000FF"/>
          <w:sz w:val="20"/>
          <w:szCs w:val="20"/>
        </w:rPr>
        <w:t>Type of Organization (drop down)</w:t>
      </w:r>
    </w:p>
    <w:p w:rsidR="00D228E5" w:rsidRDefault="00C00EC2">
      <w:pPr>
        <w:numPr>
          <w:ilvl w:val="1"/>
          <w:numId w:val="1"/>
        </w:numPr>
        <w:pBdr>
          <w:top w:val="nil"/>
          <w:left w:val="nil"/>
          <w:bottom w:val="nil"/>
          <w:right w:val="nil"/>
          <w:between w:val="nil"/>
        </w:pBdr>
        <w:rPr>
          <w:color w:val="0000FF"/>
          <w:sz w:val="20"/>
          <w:szCs w:val="20"/>
        </w:rPr>
      </w:pPr>
      <w:r>
        <w:rPr>
          <w:color w:val="0000FF"/>
          <w:sz w:val="20"/>
          <w:szCs w:val="20"/>
        </w:rPr>
        <w:t>School district</w:t>
      </w:r>
    </w:p>
    <w:p w:rsidR="00D228E5" w:rsidRDefault="00C00EC2">
      <w:pPr>
        <w:numPr>
          <w:ilvl w:val="1"/>
          <w:numId w:val="1"/>
        </w:numPr>
        <w:pBdr>
          <w:top w:val="nil"/>
          <w:left w:val="nil"/>
          <w:bottom w:val="nil"/>
          <w:right w:val="nil"/>
          <w:between w:val="nil"/>
        </w:pBdr>
        <w:rPr>
          <w:color w:val="0000FF"/>
          <w:sz w:val="20"/>
          <w:szCs w:val="20"/>
        </w:rPr>
      </w:pPr>
      <w:r>
        <w:rPr>
          <w:color w:val="0000FF"/>
          <w:sz w:val="20"/>
          <w:szCs w:val="20"/>
        </w:rPr>
        <w:t>Charter management organization</w:t>
      </w:r>
    </w:p>
    <w:p w:rsidR="00D228E5" w:rsidRDefault="00C00EC2">
      <w:pPr>
        <w:numPr>
          <w:ilvl w:val="1"/>
          <w:numId w:val="1"/>
        </w:numPr>
        <w:pBdr>
          <w:top w:val="nil"/>
          <w:left w:val="nil"/>
          <w:bottom w:val="nil"/>
          <w:right w:val="nil"/>
          <w:between w:val="nil"/>
        </w:pBdr>
        <w:rPr>
          <w:color w:val="0000FF"/>
          <w:sz w:val="20"/>
          <w:szCs w:val="20"/>
        </w:rPr>
      </w:pPr>
      <w:r>
        <w:rPr>
          <w:color w:val="0000FF"/>
          <w:sz w:val="20"/>
          <w:szCs w:val="20"/>
        </w:rPr>
        <w:t>Private school</w:t>
      </w:r>
    </w:p>
    <w:p w:rsidR="00D228E5" w:rsidRDefault="00C00EC2">
      <w:pPr>
        <w:numPr>
          <w:ilvl w:val="1"/>
          <w:numId w:val="1"/>
        </w:numPr>
        <w:pBdr>
          <w:top w:val="nil"/>
          <w:left w:val="nil"/>
          <w:bottom w:val="nil"/>
          <w:right w:val="nil"/>
          <w:between w:val="nil"/>
        </w:pBdr>
        <w:rPr>
          <w:color w:val="0000FF"/>
          <w:sz w:val="20"/>
          <w:szCs w:val="20"/>
        </w:rPr>
      </w:pPr>
      <w:r>
        <w:rPr>
          <w:color w:val="0000FF"/>
          <w:sz w:val="20"/>
          <w:szCs w:val="20"/>
        </w:rPr>
        <w:t>Technical assistance provider or support organization</w:t>
      </w:r>
    </w:p>
    <w:p w:rsidR="00D228E5" w:rsidRDefault="00C00EC2">
      <w:pPr>
        <w:numPr>
          <w:ilvl w:val="1"/>
          <w:numId w:val="1"/>
        </w:numPr>
        <w:pBdr>
          <w:top w:val="nil"/>
          <w:left w:val="nil"/>
          <w:bottom w:val="nil"/>
          <w:right w:val="nil"/>
          <w:between w:val="nil"/>
        </w:pBdr>
        <w:rPr>
          <w:color w:val="0000FF"/>
          <w:sz w:val="20"/>
          <w:szCs w:val="20"/>
        </w:rPr>
      </w:pPr>
      <w:r>
        <w:rPr>
          <w:color w:val="0000FF"/>
          <w:sz w:val="20"/>
          <w:szCs w:val="20"/>
        </w:rPr>
        <w:t>College or University</w:t>
      </w:r>
    </w:p>
    <w:p w:rsidR="00D228E5" w:rsidRDefault="00C00EC2">
      <w:pPr>
        <w:numPr>
          <w:ilvl w:val="1"/>
          <w:numId w:val="1"/>
        </w:numPr>
        <w:pBdr>
          <w:top w:val="nil"/>
          <w:left w:val="nil"/>
          <w:bottom w:val="nil"/>
          <w:right w:val="nil"/>
          <w:between w:val="nil"/>
        </w:pBdr>
        <w:rPr>
          <w:color w:val="0000FF"/>
          <w:sz w:val="20"/>
          <w:szCs w:val="20"/>
        </w:rPr>
      </w:pPr>
      <w:r>
        <w:rPr>
          <w:color w:val="0000FF"/>
          <w:sz w:val="20"/>
          <w:szCs w:val="20"/>
        </w:rPr>
        <w:t>Think tank or research-focused organization</w:t>
      </w:r>
    </w:p>
    <w:p w:rsidR="00D228E5" w:rsidRDefault="00C00EC2">
      <w:pPr>
        <w:numPr>
          <w:ilvl w:val="1"/>
          <w:numId w:val="1"/>
        </w:numPr>
        <w:pBdr>
          <w:top w:val="nil"/>
          <w:left w:val="nil"/>
          <w:bottom w:val="nil"/>
          <w:right w:val="nil"/>
          <w:between w:val="nil"/>
        </w:pBdr>
        <w:rPr>
          <w:color w:val="0000FF"/>
          <w:sz w:val="20"/>
          <w:szCs w:val="20"/>
        </w:rPr>
      </w:pPr>
      <w:r>
        <w:rPr>
          <w:color w:val="0000FF"/>
          <w:sz w:val="20"/>
          <w:szCs w:val="20"/>
        </w:rPr>
        <w:t>Policy-focused organization</w:t>
      </w:r>
    </w:p>
    <w:p w:rsidR="00D228E5" w:rsidRDefault="00C00EC2">
      <w:pPr>
        <w:numPr>
          <w:ilvl w:val="1"/>
          <w:numId w:val="1"/>
        </w:numPr>
        <w:pBdr>
          <w:top w:val="nil"/>
          <w:left w:val="nil"/>
          <w:bottom w:val="nil"/>
          <w:right w:val="nil"/>
          <w:between w:val="nil"/>
        </w:pBdr>
        <w:rPr>
          <w:color w:val="0000FF"/>
          <w:sz w:val="20"/>
          <w:szCs w:val="20"/>
        </w:rPr>
      </w:pPr>
      <w:r>
        <w:rPr>
          <w:color w:val="0000FF"/>
          <w:sz w:val="20"/>
          <w:szCs w:val="20"/>
        </w:rPr>
        <w:t>Health or mental health organization</w:t>
      </w:r>
    </w:p>
    <w:p w:rsidR="00D228E5" w:rsidRDefault="00C00EC2">
      <w:pPr>
        <w:numPr>
          <w:ilvl w:val="1"/>
          <w:numId w:val="1"/>
        </w:numPr>
        <w:pBdr>
          <w:top w:val="nil"/>
          <w:left w:val="nil"/>
          <w:bottom w:val="nil"/>
          <w:right w:val="nil"/>
          <w:between w:val="nil"/>
        </w:pBdr>
        <w:rPr>
          <w:color w:val="0000FF"/>
          <w:sz w:val="20"/>
          <w:szCs w:val="20"/>
        </w:rPr>
      </w:pPr>
      <w:r>
        <w:rPr>
          <w:color w:val="0000FF"/>
          <w:sz w:val="20"/>
          <w:szCs w:val="20"/>
        </w:rPr>
        <w:t>Social work organization</w:t>
      </w:r>
    </w:p>
    <w:p w:rsidR="00D228E5" w:rsidRDefault="00C00EC2">
      <w:pPr>
        <w:numPr>
          <w:ilvl w:val="1"/>
          <w:numId w:val="1"/>
        </w:numPr>
        <w:pBdr>
          <w:top w:val="nil"/>
          <w:left w:val="nil"/>
          <w:bottom w:val="nil"/>
          <w:right w:val="nil"/>
          <w:between w:val="nil"/>
        </w:pBdr>
        <w:rPr>
          <w:color w:val="0000FF"/>
          <w:sz w:val="20"/>
          <w:szCs w:val="20"/>
        </w:rPr>
      </w:pPr>
      <w:r>
        <w:rPr>
          <w:color w:val="0000FF"/>
          <w:sz w:val="20"/>
          <w:szCs w:val="20"/>
        </w:rPr>
        <w:t>Other community-based organization</w:t>
      </w:r>
    </w:p>
    <w:p w:rsidR="00D228E5" w:rsidRDefault="00C00EC2">
      <w:pPr>
        <w:numPr>
          <w:ilvl w:val="1"/>
          <w:numId w:val="1"/>
        </w:numPr>
        <w:pBdr>
          <w:top w:val="nil"/>
          <w:left w:val="nil"/>
          <w:bottom w:val="nil"/>
          <w:right w:val="nil"/>
          <w:between w:val="nil"/>
        </w:pBdr>
        <w:rPr>
          <w:color w:val="0000FF"/>
          <w:sz w:val="20"/>
          <w:szCs w:val="20"/>
        </w:rPr>
      </w:pPr>
      <w:r>
        <w:rPr>
          <w:color w:val="0000FF"/>
          <w:sz w:val="20"/>
          <w:szCs w:val="20"/>
        </w:rPr>
        <w:t>Other (ente</w:t>
      </w:r>
      <w:r>
        <w:rPr>
          <w:color w:val="0000FF"/>
          <w:sz w:val="20"/>
          <w:szCs w:val="20"/>
        </w:rPr>
        <w:t>r text)</w:t>
      </w:r>
    </w:p>
    <w:p w:rsidR="00D228E5" w:rsidRDefault="00C00EC2">
      <w:pPr>
        <w:numPr>
          <w:ilvl w:val="0"/>
          <w:numId w:val="1"/>
        </w:numPr>
        <w:rPr>
          <w:color w:val="0000FF"/>
          <w:sz w:val="20"/>
          <w:szCs w:val="20"/>
        </w:rPr>
      </w:pPr>
      <w:r>
        <w:rPr>
          <w:color w:val="0000FF"/>
          <w:sz w:val="20"/>
          <w:szCs w:val="20"/>
        </w:rPr>
        <w:t>Ethnicity (select one) - optional</w:t>
      </w:r>
    </w:p>
    <w:p w:rsidR="00D228E5" w:rsidRDefault="00C00EC2">
      <w:pPr>
        <w:numPr>
          <w:ilvl w:val="1"/>
          <w:numId w:val="1"/>
        </w:numPr>
        <w:rPr>
          <w:color w:val="0000FF"/>
          <w:sz w:val="20"/>
          <w:szCs w:val="20"/>
        </w:rPr>
      </w:pPr>
      <w:r>
        <w:rPr>
          <w:color w:val="0000FF"/>
          <w:sz w:val="20"/>
          <w:szCs w:val="20"/>
        </w:rPr>
        <w:t>Hispanic or Latino/a</w:t>
      </w:r>
    </w:p>
    <w:p w:rsidR="00D228E5" w:rsidRDefault="00C00EC2">
      <w:pPr>
        <w:numPr>
          <w:ilvl w:val="1"/>
          <w:numId w:val="1"/>
        </w:numPr>
        <w:rPr>
          <w:color w:val="0000FF"/>
          <w:sz w:val="20"/>
          <w:szCs w:val="20"/>
        </w:rPr>
      </w:pPr>
      <w:r>
        <w:rPr>
          <w:color w:val="0000FF"/>
          <w:sz w:val="20"/>
          <w:szCs w:val="20"/>
        </w:rPr>
        <w:t>Non-Hispanic or Latino/a</w:t>
      </w:r>
    </w:p>
    <w:p w:rsidR="00D228E5" w:rsidRDefault="00C00EC2">
      <w:pPr>
        <w:numPr>
          <w:ilvl w:val="1"/>
          <w:numId w:val="1"/>
        </w:numPr>
        <w:rPr>
          <w:color w:val="0000FF"/>
          <w:sz w:val="20"/>
          <w:szCs w:val="20"/>
        </w:rPr>
      </w:pPr>
      <w:r>
        <w:rPr>
          <w:color w:val="0000FF"/>
          <w:sz w:val="20"/>
          <w:szCs w:val="20"/>
        </w:rPr>
        <w:t>Decline to Answer</w:t>
      </w:r>
    </w:p>
    <w:p w:rsidR="00D228E5" w:rsidRDefault="00C00EC2">
      <w:pPr>
        <w:numPr>
          <w:ilvl w:val="0"/>
          <w:numId w:val="1"/>
        </w:numPr>
        <w:rPr>
          <w:color w:val="0000FF"/>
          <w:sz w:val="20"/>
          <w:szCs w:val="20"/>
        </w:rPr>
      </w:pPr>
      <w:r>
        <w:rPr>
          <w:color w:val="0000FF"/>
          <w:sz w:val="20"/>
          <w:szCs w:val="20"/>
        </w:rPr>
        <w:t>Race (select as many as apply) - optional</w:t>
      </w:r>
    </w:p>
    <w:p w:rsidR="00D228E5" w:rsidRDefault="00C00EC2">
      <w:pPr>
        <w:numPr>
          <w:ilvl w:val="1"/>
          <w:numId w:val="1"/>
        </w:numPr>
        <w:rPr>
          <w:color w:val="0000FF"/>
          <w:sz w:val="20"/>
          <w:szCs w:val="20"/>
        </w:rPr>
      </w:pPr>
      <w:r>
        <w:rPr>
          <w:color w:val="0000FF"/>
          <w:sz w:val="20"/>
          <w:szCs w:val="20"/>
        </w:rPr>
        <w:t>African American or Black</w:t>
      </w:r>
    </w:p>
    <w:p w:rsidR="00D228E5" w:rsidRDefault="00C00EC2">
      <w:pPr>
        <w:numPr>
          <w:ilvl w:val="1"/>
          <w:numId w:val="1"/>
        </w:numPr>
        <w:rPr>
          <w:color w:val="0000FF"/>
          <w:sz w:val="20"/>
          <w:szCs w:val="20"/>
        </w:rPr>
      </w:pPr>
      <w:r>
        <w:rPr>
          <w:color w:val="0000FF"/>
          <w:sz w:val="20"/>
          <w:szCs w:val="20"/>
        </w:rPr>
        <w:t>American Indian and Alaska Native</w:t>
      </w:r>
    </w:p>
    <w:p w:rsidR="00D228E5" w:rsidRDefault="00C00EC2">
      <w:pPr>
        <w:numPr>
          <w:ilvl w:val="1"/>
          <w:numId w:val="1"/>
        </w:numPr>
        <w:rPr>
          <w:color w:val="0000FF"/>
          <w:sz w:val="20"/>
          <w:szCs w:val="20"/>
        </w:rPr>
      </w:pPr>
      <w:r>
        <w:rPr>
          <w:color w:val="0000FF"/>
          <w:sz w:val="20"/>
          <w:szCs w:val="20"/>
        </w:rPr>
        <w:t>Asian</w:t>
      </w:r>
    </w:p>
    <w:p w:rsidR="00D228E5" w:rsidRDefault="00C00EC2">
      <w:pPr>
        <w:numPr>
          <w:ilvl w:val="1"/>
          <w:numId w:val="1"/>
        </w:numPr>
        <w:rPr>
          <w:color w:val="0000FF"/>
          <w:sz w:val="20"/>
          <w:szCs w:val="20"/>
        </w:rPr>
      </w:pPr>
      <w:r>
        <w:rPr>
          <w:color w:val="0000FF"/>
          <w:sz w:val="20"/>
          <w:szCs w:val="20"/>
        </w:rPr>
        <w:t>Hispanic or Black</w:t>
      </w:r>
    </w:p>
    <w:p w:rsidR="00D228E5" w:rsidRDefault="00C00EC2">
      <w:pPr>
        <w:numPr>
          <w:ilvl w:val="1"/>
          <w:numId w:val="1"/>
        </w:numPr>
        <w:rPr>
          <w:color w:val="0000FF"/>
          <w:sz w:val="20"/>
          <w:szCs w:val="20"/>
        </w:rPr>
      </w:pPr>
      <w:r>
        <w:rPr>
          <w:color w:val="0000FF"/>
          <w:sz w:val="20"/>
          <w:szCs w:val="20"/>
        </w:rPr>
        <w:t>Native Hawaiian and Pacific Islander</w:t>
      </w:r>
    </w:p>
    <w:p w:rsidR="00D228E5" w:rsidRDefault="00C00EC2">
      <w:pPr>
        <w:numPr>
          <w:ilvl w:val="1"/>
          <w:numId w:val="1"/>
        </w:numPr>
        <w:rPr>
          <w:color w:val="0000FF"/>
          <w:sz w:val="20"/>
          <w:szCs w:val="20"/>
        </w:rPr>
      </w:pPr>
      <w:r>
        <w:rPr>
          <w:color w:val="0000FF"/>
          <w:sz w:val="20"/>
          <w:szCs w:val="20"/>
        </w:rPr>
        <w:t>White</w:t>
      </w:r>
    </w:p>
    <w:p w:rsidR="00D228E5" w:rsidRDefault="00C00EC2">
      <w:pPr>
        <w:numPr>
          <w:ilvl w:val="1"/>
          <w:numId w:val="1"/>
        </w:numPr>
        <w:rPr>
          <w:color w:val="0000FF"/>
          <w:sz w:val="20"/>
          <w:szCs w:val="20"/>
        </w:rPr>
      </w:pPr>
      <w:r>
        <w:rPr>
          <w:color w:val="0000FF"/>
          <w:sz w:val="20"/>
          <w:szCs w:val="20"/>
        </w:rPr>
        <w:t>Other</w:t>
      </w:r>
    </w:p>
    <w:p w:rsidR="00D228E5" w:rsidRDefault="00C00EC2">
      <w:pPr>
        <w:numPr>
          <w:ilvl w:val="1"/>
          <w:numId w:val="1"/>
        </w:numPr>
        <w:rPr>
          <w:color w:val="0000FF"/>
          <w:sz w:val="20"/>
          <w:szCs w:val="20"/>
        </w:rPr>
      </w:pPr>
      <w:r>
        <w:rPr>
          <w:color w:val="0000FF"/>
          <w:sz w:val="20"/>
          <w:szCs w:val="20"/>
        </w:rPr>
        <w:t>Decline to Answer</w:t>
      </w:r>
    </w:p>
    <w:p w:rsidR="00D228E5" w:rsidRDefault="00C00EC2">
      <w:pPr>
        <w:numPr>
          <w:ilvl w:val="0"/>
          <w:numId w:val="1"/>
        </w:numPr>
        <w:rPr>
          <w:color w:val="0000FF"/>
          <w:sz w:val="20"/>
          <w:szCs w:val="20"/>
        </w:rPr>
      </w:pPr>
      <w:r>
        <w:rPr>
          <w:color w:val="0000FF"/>
          <w:sz w:val="20"/>
          <w:szCs w:val="20"/>
        </w:rPr>
        <w:t>Gender Identity - optional</w:t>
      </w:r>
    </w:p>
    <w:p w:rsidR="00D228E5" w:rsidRDefault="00C00EC2">
      <w:pPr>
        <w:numPr>
          <w:ilvl w:val="1"/>
          <w:numId w:val="1"/>
        </w:numPr>
        <w:rPr>
          <w:color w:val="0000FF"/>
          <w:sz w:val="20"/>
          <w:szCs w:val="20"/>
        </w:rPr>
      </w:pPr>
      <w:r>
        <w:rPr>
          <w:color w:val="0000FF"/>
          <w:sz w:val="20"/>
          <w:szCs w:val="20"/>
        </w:rPr>
        <w:t>Female</w:t>
      </w:r>
    </w:p>
    <w:p w:rsidR="00D228E5" w:rsidRDefault="00C00EC2">
      <w:pPr>
        <w:numPr>
          <w:ilvl w:val="1"/>
          <w:numId w:val="1"/>
        </w:numPr>
        <w:rPr>
          <w:color w:val="0000FF"/>
          <w:sz w:val="20"/>
          <w:szCs w:val="20"/>
        </w:rPr>
      </w:pPr>
      <w:r>
        <w:rPr>
          <w:color w:val="0000FF"/>
          <w:sz w:val="20"/>
          <w:szCs w:val="20"/>
        </w:rPr>
        <w:t>Male</w:t>
      </w:r>
    </w:p>
    <w:p w:rsidR="00D228E5" w:rsidRDefault="00C00EC2">
      <w:pPr>
        <w:numPr>
          <w:ilvl w:val="1"/>
          <w:numId w:val="1"/>
        </w:numPr>
        <w:rPr>
          <w:color w:val="0000FF"/>
          <w:sz w:val="20"/>
          <w:szCs w:val="20"/>
        </w:rPr>
      </w:pPr>
      <w:r>
        <w:rPr>
          <w:color w:val="0000FF"/>
          <w:sz w:val="20"/>
          <w:szCs w:val="20"/>
        </w:rPr>
        <w:t>Non-binary</w:t>
      </w:r>
    </w:p>
    <w:p w:rsidR="00D228E5" w:rsidRDefault="00C00EC2">
      <w:pPr>
        <w:numPr>
          <w:ilvl w:val="1"/>
          <w:numId w:val="1"/>
        </w:numPr>
        <w:rPr>
          <w:color w:val="0000FF"/>
          <w:sz w:val="20"/>
          <w:szCs w:val="20"/>
        </w:rPr>
      </w:pPr>
      <w:r>
        <w:rPr>
          <w:color w:val="0000FF"/>
          <w:sz w:val="20"/>
          <w:szCs w:val="20"/>
        </w:rPr>
        <w:t>Decline to Answer</w:t>
      </w:r>
    </w:p>
    <w:p w:rsidR="00D228E5" w:rsidRDefault="00D228E5">
      <w:pPr>
        <w:rPr>
          <w:color w:val="0000FF"/>
          <w:sz w:val="20"/>
          <w:szCs w:val="20"/>
        </w:rPr>
      </w:pPr>
    </w:p>
    <w:p w:rsidR="00D228E5" w:rsidRDefault="00C00EC2">
      <w:pPr>
        <w:numPr>
          <w:ilvl w:val="0"/>
          <w:numId w:val="12"/>
        </w:numPr>
        <w:rPr>
          <w:i/>
          <w:color w:val="0000FF"/>
          <w:sz w:val="20"/>
          <w:szCs w:val="20"/>
        </w:rPr>
      </w:pPr>
      <w:r>
        <w:rPr>
          <w:i/>
          <w:color w:val="0000FF"/>
          <w:sz w:val="20"/>
          <w:szCs w:val="20"/>
        </w:rPr>
        <w:t>Add additional team member</w:t>
      </w:r>
    </w:p>
    <w:p w:rsidR="00D228E5" w:rsidRDefault="00D228E5">
      <w:pPr>
        <w:rPr>
          <w:i/>
          <w:color w:val="0000FF"/>
          <w:sz w:val="20"/>
          <w:szCs w:val="20"/>
        </w:rPr>
      </w:pPr>
    </w:p>
    <w:p w:rsidR="00D228E5" w:rsidRDefault="00C00EC2">
      <w:pPr>
        <w:rPr>
          <w:sz w:val="20"/>
          <w:szCs w:val="20"/>
        </w:rPr>
      </w:pPr>
      <w:r>
        <w:pict>
          <v:rect id="_x0000_i1028" style="width:0;height:1.5pt" o:hralign="center" o:hrstd="t" o:hr="t" fillcolor="#a0a0a0" stroked="f"/>
        </w:pict>
      </w:r>
    </w:p>
    <w:p w:rsidR="00D228E5" w:rsidRDefault="00C00EC2">
      <w:pPr>
        <w:rPr>
          <w:b/>
          <w:sz w:val="20"/>
          <w:szCs w:val="20"/>
        </w:rPr>
      </w:pPr>
      <w:r>
        <w:rPr>
          <w:b/>
          <w:sz w:val="20"/>
          <w:szCs w:val="20"/>
        </w:rPr>
        <w:t>Section 3 of 7: Team</w:t>
      </w:r>
    </w:p>
    <w:p w:rsidR="00D228E5" w:rsidRDefault="00C00EC2">
      <w:pPr>
        <w:rPr>
          <w:i/>
          <w:sz w:val="20"/>
          <w:szCs w:val="20"/>
        </w:rPr>
      </w:pPr>
      <w:r>
        <w:rPr>
          <w:i/>
          <w:sz w:val="20"/>
          <w:szCs w:val="20"/>
        </w:rPr>
        <w:t xml:space="preserve">We are looking for </w:t>
      </w:r>
      <w:r>
        <w:rPr>
          <w:b/>
          <w:i/>
          <w:sz w:val="20"/>
          <w:szCs w:val="20"/>
        </w:rPr>
        <w:t xml:space="preserve">collaborative and capable teams </w:t>
      </w:r>
      <w:r>
        <w:rPr>
          <w:i/>
          <w:sz w:val="20"/>
          <w:szCs w:val="20"/>
        </w:rPr>
        <w:t>motivated to improve and iterate effective practice based on science. Teams should bring different perspectives effectively representing and integrating the experiences of their target student populations and communities the</w:t>
      </w:r>
      <w:r>
        <w:rPr>
          <w:i/>
          <w:sz w:val="20"/>
          <w:szCs w:val="20"/>
        </w:rPr>
        <w:t>y aim to serve. We are committed to supporting teams led by leaders of color to continue to diversify the representation of leaders who have access to philanthropic support. Ideally, teams should be interdisciplinary, bringing expertise in adolescent devel</w:t>
      </w:r>
      <w:r>
        <w:rPr>
          <w:i/>
          <w:sz w:val="20"/>
          <w:szCs w:val="20"/>
        </w:rPr>
        <w:t>opment, applied research, and practice. Teams without direct partnership with researchers should have a clear interest and plan to authentically incorporate the science of adolescent development to enrich and improve their practices (through lit reviews, i</w:t>
      </w:r>
      <w:r>
        <w:rPr>
          <w:i/>
          <w:sz w:val="20"/>
          <w:szCs w:val="20"/>
        </w:rPr>
        <w:t xml:space="preserve">nterviews, </w:t>
      </w:r>
      <w:proofErr w:type="spellStart"/>
      <w:r>
        <w:rPr>
          <w:i/>
          <w:sz w:val="20"/>
          <w:szCs w:val="20"/>
        </w:rPr>
        <w:t>etc</w:t>
      </w:r>
      <w:proofErr w:type="spellEnd"/>
      <w:r>
        <w:rPr>
          <w:i/>
          <w:sz w:val="20"/>
          <w:szCs w:val="20"/>
        </w:rPr>
        <w:t xml:space="preserve">). </w:t>
      </w:r>
    </w:p>
    <w:p w:rsidR="00D228E5" w:rsidRDefault="00D228E5">
      <w:pPr>
        <w:rPr>
          <w:sz w:val="20"/>
          <w:szCs w:val="20"/>
        </w:rPr>
      </w:pPr>
    </w:p>
    <w:p w:rsidR="00D228E5" w:rsidRDefault="00C00EC2">
      <w:pPr>
        <w:numPr>
          <w:ilvl w:val="0"/>
          <w:numId w:val="5"/>
        </w:numPr>
        <w:rPr>
          <w:color w:val="0000FF"/>
          <w:sz w:val="20"/>
          <w:szCs w:val="20"/>
        </w:rPr>
      </w:pPr>
      <w:r>
        <w:rPr>
          <w:color w:val="0000FF"/>
          <w:sz w:val="20"/>
          <w:szCs w:val="20"/>
        </w:rPr>
        <w:lastRenderedPageBreak/>
        <w:t>How did this team come together? What is the primary role and expertise of each team member in this project? Please provide any relevant examples of how team members have successfully collaborated in the past. (</w:t>
      </w:r>
      <w:proofErr w:type="gramStart"/>
      <w:r>
        <w:rPr>
          <w:color w:val="0000FF"/>
          <w:sz w:val="20"/>
          <w:szCs w:val="20"/>
        </w:rPr>
        <w:t>400 word</w:t>
      </w:r>
      <w:proofErr w:type="gramEnd"/>
      <w:r>
        <w:rPr>
          <w:color w:val="0000FF"/>
          <w:sz w:val="20"/>
          <w:szCs w:val="20"/>
        </w:rPr>
        <w:t xml:space="preserve"> limit) </w:t>
      </w:r>
    </w:p>
    <w:p w:rsidR="00D228E5" w:rsidRDefault="00C00EC2">
      <w:pPr>
        <w:rPr>
          <w:sz w:val="20"/>
          <w:szCs w:val="20"/>
        </w:rPr>
      </w:pPr>
      <w:r>
        <w:pict>
          <v:rect id="_x0000_i1029" style="width:0;height:1.5pt" o:hralign="center" o:hrstd="t" o:hr="t" fillcolor="#a0a0a0" stroked="f"/>
        </w:pict>
      </w:r>
    </w:p>
    <w:p w:rsidR="00D228E5" w:rsidRDefault="00C00EC2">
      <w:pPr>
        <w:rPr>
          <w:b/>
          <w:sz w:val="20"/>
          <w:szCs w:val="20"/>
        </w:rPr>
      </w:pPr>
      <w:r>
        <w:rPr>
          <w:b/>
          <w:sz w:val="20"/>
          <w:szCs w:val="20"/>
        </w:rPr>
        <w:t>Section</w:t>
      </w:r>
      <w:r>
        <w:rPr>
          <w:b/>
          <w:sz w:val="20"/>
          <w:szCs w:val="20"/>
        </w:rPr>
        <w:t xml:space="preserve"> 4 of 7: Organizational Capacity and Capability</w:t>
      </w:r>
    </w:p>
    <w:p w:rsidR="00D228E5" w:rsidRDefault="00C00EC2">
      <w:pPr>
        <w:rPr>
          <w:i/>
          <w:sz w:val="20"/>
          <w:szCs w:val="20"/>
        </w:rPr>
      </w:pPr>
      <w:r>
        <w:rPr>
          <w:i/>
          <w:sz w:val="20"/>
          <w:szCs w:val="20"/>
        </w:rPr>
        <w:t xml:space="preserve">We are looking for </w:t>
      </w:r>
      <w:r>
        <w:rPr>
          <w:b/>
          <w:i/>
          <w:sz w:val="20"/>
          <w:szCs w:val="20"/>
        </w:rPr>
        <w:t>organizations with demonstrated capacity</w:t>
      </w:r>
      <w:r>
        <w:rPr>
          <w:i/>
          <w:sz w:val="20"/>
          <w:szCs w:val="20"/>
        </w:rPr>
        <w:t xml:space="preserve"> to facilitate the integration of research into practice and support cycles of continuous improvement. Organizations should have both the experience and systems necessary to rigorously integrate scientifically grounded practices into schools, as well as a </w:t>
      </w:r>
      <w:r>
        <w:rPr>
          <w:i/>
          <w:sz w:val="20"/>
          <w:szCs w:val="20"/>
        </w:rPr>
        <w:t>commitment to use data to evaluate and iterate. Organizations should also demonstrate capability in running programs in schools, creating research-based practices, and engaging in instructional design and ongoing professional learning efforts.</w:t>
      </w:r>
    </w:p>
    <w:p w:rsidR="00D228E5" w:rsidRDefault="00D228E5">
      <w:pPr>
        <w:rPr>
          <w:i/>
          <w:sz w:val="20"/>
          <w:szCs w:val="20"/>
        </w:rPr>
      </w:pPr>
    </w:p>
    <w:p w:rsidR="00D228E5" w:rsidRDefault="00C00EC2">
      <w:pPr>
        <w:numPr>
          <w:ilvl w:val="0"/>
          <w:numId w:val="4"/>
        </w:numPr>
        <w:rPr>
          <w:color w:val="0000FF"/>
          <w:sz w:val="20"/>
          <w:szCs w:val="20"/>
        </w:rPr>
      </w:pPr>
      <w:r>
        <w:rPr>
          <w:color w:val="0000FF"/>
          <w:sz w:val="20"/>
          <w:szCs w:val="20"/>
        </w:rPr>
        <w:t>Why is this</w:t>
      </w:r>
      <w:r>
        <w:rPr>
          <w:color w:val="0000FF"/>
          <w:sz w:val="20"/>
          <w:szCs w:val="20"/>
        </w:rPr>
        <w:t xml:space="preserve"> team and their collective organizations well-positioned </w:t>
      </w:r>
      <w:r>
        <w:rPr>
          <w:b/>
          <w:color w:val="0000FF"/>
          <w:sz w:val="20"/>
          <w:szCs w:val="20"/>
        </w:rPr>
        <w:t>to integrate research</w:t>
      </w:r>
      <w:r>
        <w:rPr>
          <w:color w:val="0000FF"/>
          <w:sz w:val="20"/>
          <w:szCs w:val="20"/>
        </w:rPr>
        <w:t xml:space="preserve"> and to </w:t>
      </w:r>
      <w:r>
        <w:rPr>
          <w:b/>
          <w:color w:val="0000FF"/>
          <w:sz w:val="20"/>
          <w:szCs w:val="20"/>
        </w:rPr>
        <w:t>implement, evaluate and improve new practices</w:t>
      </w:r>
      <w:r>
        <w:rPr>
          <w:color w:val="0000FF"/>
          <w:sz w:val="20"/>
          <w:szCs w:val="20"/>
        </w:rPr>
        <w:t>? (</w:t>
      </w:r>
      <w:proofErr w:type="gramStart"/>
      <w:r>
        <w:rPr>
          <w:color w:val="0000FF"/>
          <w:sz w:val="20"/>
          <w:szCs w:val="20"/>
        </w:rPr>
        <w:t>400 word</w:t>
      </w:r>
      <w:proofErr w:type="gramEnd"/>
      <w:r>
        <w:rPr>
          <w:color w:val="0000FF"/>
          <w:sz w:val="20"/>
          <w:szCs w:val="20"/>
        </w:rPr>
        <w:t xml:space="preserve"> limit)</w:t>
      </w:r>
    </w:p>
    <w:p w:rsidR="00D228E5" w:rsidRDefault="00C00EC2">
      <w:pPr>
        <w:numPr>
          <w:ilvl w:val="0"/>
          <w:numId w:val="4"/>
        </w:numPr>
        <w:rPr>
          <w:color w:val="0000FF"/>
          <w:sz w:val="20"/>
          <w:szCs w:val="20"/>
        </w:rPr>
      </w:pPr>
      <w:r>
        <w:rPr>
          <w:color w:val="0000FF"/>
          <w:sz w:val="20"/>
          <w:szCs w:val="20"/>
        </w:rPr>
        <w:t xml:space="preserve">Briefly describe the school (or schools) where the practice will be implemented and the conditions of the </w:t>
      </w:r>
      <w:r>
        <w:rPr>
          <w:color w:val="0000FF"/>
          <w:sz w:val="20"/>
          <w:szCs w:val="20"/>
        </w:rPr>
        <w:t>school(s) that set this project up for success. Please be sure to include how the school leader(s) has/have demonstrated commitment to fully participate in the project. (</w:t>
      </w:r>
      <w:proofErr w:type="gramStart"/>
      <w:r>
        <w:rPr>
          <w:color w:val="0000FF"/>
          <w:sz w:val="20"/>
          <w:szCs w:val="20"/>
        </w:rPr>
        <w:t>400 word</w:t>
      </w:r>
      <w:proofErr w:type="gramEnd"/>
      <w:r>
        <w:rPr>
          <w:color w:val="0000FF"/>
          <w:sz w:val="20"/>
          <w:szCs w:val="20"/>
        </w:rPr>
        <w:t xml:space="preserve"> limit)</w:t>
      </w:r>
    </w:p>
    <w:p w:rsidR="00D228E5" w:rsidRDefault="00C00EC2">
      <w:pPr>
        <w:numPr>
          <w:ilvl w:val="0"/>
          <w:numId w:val="4"/>
        </w:numPr>
        <w:rPr>
          <w:color w:val="0000FF"/>
          <w:sz w:val="20"/>
          <w:szCs w:val="20"/>
        </w:rPr>
      </w:pPr>
      <w:r>
        <w:rPr>
          <w:color w:val="0000FF"/>
          <w:sz w:val="20"/>
          <w:szCs w:val="20"/>
        </w:rPr>
        <w:t>Please answer the following for the participating schools. You can add</w:t>
      </w:r>
      <w:r>
        <w:rPr>
          <w:color w:val="0000FF"/>
          <w:sz w:val="20"/>
          <w:szCs w:val="20"/>
        </w:rPr>
        <w:t xml:space="preserve"> additional schools up to three schools.</w:t>
      </w:r>
    </w:p>
    <w:p w:rsidR="00D228E5" w:rsidRDefault="00C00EC2">
      <w:pPr>
        <w:numPr>
          <w:ilvl w:val="1"/>
          <w:numId w:val="4"/>
        </w:numPr>
        <w:rPr>
          <w:color w:val="0000FF"/>
          <w:sz w:val="20"/>
          <w:szCs w:val="20"/>
        </w:rPr>
      </w:pPr>
      <w:r>
        <w:rPr>
          <w:color w:val="0000FF"/>
          <w:sz w:val="20"/>
          <w:szCs w:val="20"/>
        </w:rPr>
        <w:t>School Name</w:t>
      </w:r>
    </w:p>
    <w:p w:rsidR="00D228E5" w:rsidRDefault="00C00EC2">
      <w:pPr>
        <w:numPr>
          <w:ilvl w:val="1"/>
          <w:numId w:val="4"/>
        </w:numPr>
        <w:rPr>
          <w:color w:val="0000FF"/>
          <w:sz w:val="20"/>
          <w:szCs w:val="20"/>
        </w:rPr>
      </w:pPr>
      <w:r>
        <w:rPr>
          <w:color w:val="0000FF"/>
          <w:sz w:val="20"/>
          <w:szCs w:val="20"/>
        </w:rPr>
        <w:t>School City</w:t>
      </w:r>
    </w:p>
    <w:p w:rsidR="00D228E5" w:rsidRDefault="00C00EC2">
      <w:pPr>
        <w:numPr>
          <w:ilvl w:val="1"/>
          <w:numId w:val="4"/>
        </w:numPr>
        <w:rPr>
          <w:color w:val="0000FF"/>
          <w:sz w:val="20"/>
          <w:szCs w:val="20"/>
        </w:rPr>
      </w:pPr>
      <w:r>
        <w:rPr>
          <w:color w:val="0000FF"/>
          <w:sz w:val="20"/>
          <w:szCs w:val="20"/>
        </w:rPr>
        <w:t>School State</w:t>
      </w:r>
    </w:p>
    <w:p w:rsidR="00D228E5" w:rsidRDefault="00C00EC2">
      <w:pPr>
        <w:numPr>
          <w:ilvl w:val="1"/>
          <w:numId w:val="4"/>
        </w:numPr>
        <w:rPr>
          <w:color w:val="0000FF"/>
          <w:sz w:val="20"/>
          <w:szCs w:val="20"/>
        </w:rPr>
      </w:pPr>
      <w:r>
        <w:rPr>
          <w:color w:val="0000FF"/>
          <w:sz w:val="20"/>
          <w:szCs w:val="20"/>
        </w:rPr>
        <w:t>School Leader Name</w:t>
      </w:r>
    </w:p>
    <w:p w:rsidR="00D228E5" w:rsidRDefault="00C00EC2">
      <w:pPr>
        <w:numPr>
          <w:ilvl w:val="1"/>
          <w:numId w:val="4"/>
        </w:numPr>
        <w:rPr>
          <w:color w:val="0000FF"/>
          <w:sz w:val="20"/>
          <w:szCs w:val="20"/>
        </w:rPr>
      </w:pPr>
      <w:r>
        <w:rPr>
          <w:color w:val="0000FF"/>
          <w:sz w:val="20"/>
          <w:szCs w:val="20"/>
        </w:rPr>
        <w:t>School Leader Title</w:t>
      </w:r>
    </w:p>
    <w:p w:rsidR="00D228E5" w:rsidRDefault="00C00EC2">
      <w:pPr>
        <w:numPr>
          <w:ilvl w:val="1"/>
          <w:numId w:val="4"/>
        </w:numPr>
        <w:rPr>
          <w:color w:val="0000FF"/>
          <w:sz w:val="20"/>
          <w:szCs w:val="20"/>
        </w:rPr>
      </w:pPr>
      <w:r>
        <w:rPr>
          <w:color w:val="0000FF"/>
          <w:sz w:val="20"/>
          <w:szCs w:val="20"/>
        </w:rPr>
        <w:t>School Governance</w:t>
      </w:r>
    </w:p>
    <w:p w:rsidR="00D228E5" w:rsidRDefault="00C00EC2">
      <w:pPr>
        <w:numPr>
          <w:ilvl w:val="2"/>
          <w:numId w:val="4"/>
        </w:numPr>
        <w:rPr>
          <w:color w:val="0000FF"/>
          <w:sz w:val="20"/>
          <w:szCs w:val="20"/>
        </w:rPr>
      </w:pPr>
      <w:r>
        <w:rPr>
          <w:color w:val="0000FF"/>
          <w:sz w:val="20"/>
          <w:szCs w:val="20"/>
        </w:rPr>
        <w:t>Public District</w:t>
      </w:r>
    </w:p>
    <w:p w:rsidR="00D228E5" w:rsidRDefault="00C00EC2">
      <w:pPr>
        <w:numPr>
          <w:ilvl w:val="2"/>
          <w:numId w:val="4"/>
        </w:numPr>
        <w:rPr>
          <w:color w:val="0000FF"/>
          <w:sz w:val="20"/>
          <w:szCs w:val="20"/>
        </w:rPr>
      </w:pPr>
      <w:r>
        <w:rPr>
          <w:color w:val="0000FF"/>
          <w:sz w:val="20"/>
          <w:szCs w:val="20"/>
        </w:rPr>
        <w:t>Public Charter</w:t>
      </w:r>
    </w:p>
    <w:p w:rsidR="00D228E5" w:rsidRDefault="00C00EC2">
      <w:pPr>
        <w:numPr>
          <w:ilvl w:val="2"/>
          <w:numId w:val="4"/>
        </w:numPr>
        <w:rPr>
          <w:color w:val="0000FF"/>
          <w:sz w:val="20"/>
          <w:szCs w:val="20"/>
        </w:rPr>
      </w:pPr>
      <w:r>
        <w:rPr>
          <w:color w:val="0000FF"/>
          <w:sz w:val="20"/>
          <w:szCs w:val="20"/>
        </w:rPr>
        <w:t>Private/Independent</w:t>
      </w:r>
    </w:p>
    <w:p w:rsidR="00D228E5" w:rsidRDefault="00C00EC2">
      <w:pPr>
        <w:numPr>
          <w:ilvl w:val="1"/>
          <w:numId w:val="4"/>
        </w:numPr>
        <w:rPr>
          <w:color w:val="0000FF"/>
          <w:sz w:val="20"/>
          <w:szCs w:val="20"/>
        </w:rPr>
      </w:pPr>
      <w:r>
        <w:rPr>
          <w:color w:val="0000FF"/>
          <w:sz w:val="20"/>
          <w:szCs w:val="20"/>
        </w:rPr>
        <w:t>School Locale</w:t>
      </w:r>
    </w:p>
    <w:p w:rsidR="00D228E5" w:rsidRDefault="00C00EC2">
      <w:pPr>
        <w:numPr>
          <w:ilvl w:val="2"/>
          <w:numId w:val="4"/>
        </w:numPr>
        <w:rPr>
          <w:color w:val="0000FF"/>
          <w:sz w:val="20"/>
          <w:szCs w:val="20"/>
        </w:rPr>
      </w:pPr>
      <w:r>
        <w:rPr>
          <w:color w:val="0000FF"/>
          <w:sz w:val="20"/>
          <w:szCs w:val="20"/>
        </w:rPr>
        <w:t>City/Urban - Inside principal city/metropolitan area, population 100,000+</w:t>
      </w:r>
    </w:p>
    <w:p w:rsidR="00D228E5" w:rsidRDefault="00C00EC2">
      <w:pPr>
        <w:numPr>
          <w:ilvl w:val="2"/>
          <w:numId w:val="4"/>
        </w:numPr>
        <w:rPr>
          <w:color w:val="0000FF"/>
          <w:sz w:val="20"/>
          <w:szCs w:val="20"/>
        </w:rPr>
      </w:pPr>
      <w:r>
        <w:rPr>
          <w:color w:val="0000FF"/>
          <w:sz w:val="20"/>
          <w:szCs w:val="20"/>
        </w:rPr>
        <w:t>Suburban - Outside principal city/metropolitan area, population 20,000-100,000</w:t>
      </w:r>
    </w:p>
    <w:p w:rsidR="00D228E5" w:rsidRDefault="00C00EC2">
      <w:pPr>
        <w:numPr>
          <w:ilvl w:val="2"/>
          <w:numId w:val="4"/>
        </w:numPr>
        <w:rPr>
          <w:color w:val="0000FF"/>
          <w:sz w:val="20"/>
          <w:szCs w:val="20"/>
        </w:rPr>
      </w:pPr>
      <w:r>
        <w:rPr>
          <w:color w:val="0000FF"/>
          <w:sz w:val="20"/>
          <w:szCs w:val="20"/>
        </w:rPr>
        <w:t xml:space="preserve">Town/ Rural - 10+ miles outside of a </w:t>
      </w:r>
      <w:proofErr w:type="gramStart"/>
      <w:r>
        <w:rPr>
          <w:color w:val="0000FF"/>
          <w:sz w:val="20"/>
          <w:szCs w:val="20"/>
        </w:rPr>
        <w:t>principal ,</w:t>
      </w:r>
      <w:proofErr w:type="gramEnd"/>
      <w:r>
        <w:rPr>
          <w:color w:val="0000FF"/>
          <w:sz w:val="20"/>
          <w:szCs w:val="20"/>
        </w:rPr>
        <w:t xml:space="preserve"> population less than 20,000</w:t>
      </w:r>
    </w:p>
    <w:p w:rsidR="00D228E5" w:rsidRDefault="00D228E5">
      <w:pPr>
        <w:rPr>
          <w:color w:val="0000FF"/>
          <w:sz w:val="20"/>
          <w:szCs w:val="20"/>
        </w:rPr>
      </w:pPr>
    </w:p>
    <w:p w:rsidR="00D228E5" w:rsidRDefault="00C00EC2">
      <w:pPr>
        <w:rPr>
          <w:i/>
          <w:color w:val="0000FF"/>
          <w:sz w:val="20"/>
          <w:szCs w:val="20"/>
        </w:rPr>
      </w:pPr>
      <w:r>
        <w:rPr>
          <w:color w:val="0000FF"/>
          <w:sz w:val="20"/>
          <w:szCs w:val="20"/>
        </w:rPr>
        <w:tab/>
      </w:r>
      <w:r>
        <w:rPr>
          <w:i/>
          <w:color w:val="0000FF"/>
          <w:sz w:val="20"/>
          <w:szCs w:val="20"/>
        </w:rPr>
        <w:t>Add another school</w:t>
      </w:r>
    </w:p>
    <w:p w:rsidR="00D228E5" w:rsidRDefault="00C00EC2">
      <w:pPr>
        <w:rPr>
          <w:i/>
          <w:color w:val="0000FF"/>
          <w:sz w:val="20"/>
          <w:szCs w:val="20"/>
        </w:rPr>
      </w:pPr>
      <w:r>
        <w:rPr>
          <w:color w:val="0000FF"/>
          <w:sz w:val="20"/>
          <w:szCs w:val="20"/>
        </w:rPr>
        <w:tab/>
      </w:r>
    </w:p>
    <w:p w:rsidR="00D228E5" w:rsidRDefault="00C00EC2">
      <w:pPr>
        <w:rPr>
          <w:sz w:val="20"/>
          <w:szCs w:val="20"/>
        </w:rPr>
      </w:pPr>
      <w:r>
        <w:pict>
          <v:rect id="_x0000_i1030" style="width:0;height:1.5pt" o:hralign="center" o:hrstd="t" o:hr="t" fillcolor="#a0a0a0" stroked="f"/>
        </w:pict>
      </w:r>
    </w:p>
    <w:p w:rsidR="00D228E5" w:rsidRDefault="00D228E5">
      <w:pPr>
        <w:rPr>
          <w:b/>
          <w:color w:val="FF0000"/>
          <w:sz w:val="20"/>
          <w:szCs w:val="20"/>
        </w:rPr>
      </w:pPr>
    </w:p>
    <w:p w:rsidR="00D228E5" w:rsidRDefault="00C00EC2">
      <w:pPr>
        <w:rPr>
          <w:b/>
          <w:sz w:val="20"/>
          <w:szCs w:val="20"/>
        </w:rPr>
      </w:pPr>
      <w:r>
        <w:rPr>
          <w:b/>
          <w:sz w:val="20"/>
          <w:szCs w:val="20"/>
        </w:rPr>
        <w:t>Section 5 of 7: Specific Practice</w:t>
      </w:r>
    </w:p>
    <w:p w:rsidR="00D228E5" w:rsidRDefault="00C00EC2">
      <w:pPr>
        <w:widowControl w:val="0"/>
        <w:spacing w:line="240" w:lineRule="auto"/>
        <w:rPr>
          <w:i/>
          <w:sz w:val="20"/>
          <w:szCs w:val="20"/>
        </w:rPr>
      </w:pPr>
      <w:r>
        <w:rPr>
          <w:i/>
          <w:sz w:val="20"/>
          <w:szCs w:val="20"/>
        </w:rPr>
        <w:t xml:space="preserve">We are looking to </w:t>
      </w:r>
      <w:r>
        <w:rPr>
          <w:b/>
          <w:i/>
          <w:sz w:val="20"/>
          <w:szCs w:val="20"/>
        </w:rPr>
        <w:t>refine, improve and measure practices that support the development of self-direction and/or curiosity,</w:t>
      </w:r>
      <w:r>
        <w:rPr>
          <w:i/>
          <w:sz w:val="20"/>
          <w:szCs w:val="20"/>
        </w:rPr>
        <w:t xml:space="preserve"> addressing foundational and precursory competencies, skills and mindsets, or “building blocks”, speci</w:t>
      </w:r>
      <w:r>
        <w:rPr>
          <w:i/>
          <w:sz w:val="20"/>
          <w:szCs w:val="20"/>
        </w:rPr>
        <w:t>fically for adolescents (ages 11-18 years old). Teams should have explicit understanding of:</w:t>
      </w:r>
    </w:p>
    <w:p w:rsidR="00D228E5" w:rsidRDefault="00C00EC2">
      <w:pPr>
        <w:widowControl w:val="0"/>
        <w:numPr>
          <w:ilvl w:val="0"/>
          <w:numId w:val="7"/>
        </w:numPr>
        <w:spacing w:line="240" w:lineRule="auto"/>
        <w:rPr>
          <w:i/>
          <w:sz w:val="20"/>
          <w:szCs w:val="20"/>
        </w:rPr>
      </w:pPr>
      <w:r>
        <w:rPr>
          <w:i/>
          <w:sz w:val="20"/>
          <w:szCs w:val="20"/>
        </w:rPr>
        <w:t xml:space="preserve">the skill(s) and/or mindset(s) the practice focuses on, </w:t>
      </w:r>
    </w:p>
    <w:p w:rsidR="00D228E5" w:rsidRDefault="00C00EC2">
      <w:pPr>
        <w:widowControl w:val="0"/>
        <w:numPr>
          <w:ilvl w:val="0"/>
          <w:numId w:val="7"/>
        </w:numPr>
        <w:spacing w:line="240" w:lineRule="auto"/>
        <w:rPr>
          <w:i/>
          <w:sz w:val="20"/>
          <w:szCs w:val="20"/>
        </w:rPr>
      </w:pPr>
      <w:r>
        <w:rPr>
          <w:i/>
          <w:sz w:val="20"/>
          <w:szCs w:val="20"/>
        </w:rPr>
        <w:t xml:space="preserve">how these skills ladder up to curiosity and/or self-direction, and </w:t>
      </w:r>
    </w:p>
    <w:p w:rsidR="00D228E5" w:rsidRDefault="00C00EC2">
      <w:pPr>
        <w:widowControl w:val="0"/>
        <w:numPr>
          <w:ilvl w:val="0"/>
          <w:numId w:val="7"/>
        </w:numPr>
        <w:spacing w:line="240" w:lineRule="auto"/>
        <w:rPr>
          <w:i/>
          <w:sz w:val="20"/>
          <w:szCs w:val="20"/>
        </w:rPr>
      </w:pPr>
      <w:r>
        <w:rPr>
          <w:i/>
          <w:sz w:val="20"/>
          <w:szCs w:val="20"/>
        </w:rPr>
        <w:t xml:space="preserve">how the practice is informed by the science of adolescent development.  </w:t>
      </w:r>
    </w:p>
    <w:p w:rsidR="00D228E5" w:rsidRDefault="00C00EC2">
      <w:pPr>
        <w:widowControl w:val="0"/>
        <w:spacing w:line="240" w:lineRule="auto"/>
        <w:rPr>
          <w:i/>
          <w:sz w:val="20"/>
          <w:szCs w:val="20"/>
        </w:rPr>
      </w:pPr>
      <w:r>
        <w:rPr>
          <w:i/>
          <w:sz w:val="20"/>
          <w:szCs w:val="20"/>
        </w:rPr>
        <w:t xml:space="preserve">The practice or set of practices must be implemented in a school and should be integrated into a core structure of </w:t>
      </w:r>
      <w:r>
        <w:rPr>
          <w:i/>
          <w:sz w:val="20"/>
          <w:szCs w:val="20"/>
        </w:rPr>
        <w:t>the school (teaching and learning, school culture/climate, advisory/mentoring, and/or teacher professional learning), specifically for students between ages 11-18. Practices and/or organizations should have a track record of positive impact on their priori</w:t>
      </w:r>
      <w:r>
        <w:rPr>
          <w:i/>
          <w:sz w:val="20"/>
          <w:szCs w:val="20"/>
        </w:rPr>
        <w:t>tized metrics.  Practices that address the needs of the most vulnerable populations will be weighted more heavily.</w:t>
      </w:r>
    </w:p>
    <w:p w:rsidR="00D228E5" w:rsidRDefault="00D228E5">
      <w:pPr>
        <w:widowControl w:val="0"/>
        <w:spacing w:line="240" w:lineRule="auto"/>
        <w:rPr>
          <w:i/>
          <w:sz w:val="20"/>
          <w:szCs w:val="20"/>
        </w:rPr>
      </w:pPr>
    </w:p>
    <w:p w:rsidR="00D228E5" w:rsidRDefault="00D228E5">
      <w:pPr>
        <w:widowControl w:val="0"/>
        <w:spacing w:line="240" w:lineRule="auto"/>
        <w:rPr>
          <w:i/>
          <w:sz w:val="20"/>
          <w:szCs w:val="20"/>
        </w:rPr>
      </w:pPr>
    </w:p>
    <w:p w:rsidR="00D228E5" w:rsidRDefault="00C00EC2">
      <w:pPr>
        <w:numPr>
          <w:ilvl w:val="0"/>
          <w:numId w:val="4"/>
        </w:numPr>
        <w:rPr>
          <w:color w:val="0000FF"/>
          <w:sz w:val="20"/>
          <w:szCs w:val="20"/>
        </w:rPr>
      </w:pPr>
      <w:r>
        <w:rPr>
          <w:color w:val="0000FF"/>
          <w:sz w:val="20"/>
          <w:szCs w:val="20"/>
        </w:rPr>
        <w:lastRenderedPageBreak/>
        <w:t>Select all the skills and/or mindsets the practice(s) focus(es) on developing, specifically in adolescents (ages 11-18 years)? (click as ma</w:t>
      </w:r>
      <w:r>
        <w:rPr>
          <w:color w:val="0000FF"/>
          <w:sz w:val="20"/>
          <w:szCs w:val="20"/>
        </w:rPr>
        <w:t>ny as apply)</w:t>
      </w:r>
    </w:p>
    <w:p w:rsidR="00D228E5" w:rsidRDefault="00C00EC2">
      <w:pPr>
        <w:numPr>
          <w:ilvl w:val="1"/>
          <w:numId w:val="4"/>
        </w:numPr>
        <w:rPr>
          <w:color w:val="0000FF"/>
          <w:sz w:val="20"/>
          <w:szCs w:val="20"/>
        </w:rPr>
      </w:pPr>
      <w:r>
        <w:rPr>
          <w:color w:val="0000FF"/>
          <w:sz w:val="20"/>
          <w:szCs w:val="20"/>
        </w:rPr>
        <w:t>Attachment</w:t>
      </w:r>
    </w:p>
    <w:p w:rsidR="00D228E5" w:rsidRDefault="00C00EC2">
      <w:pPr>
        <w:numPr>
          <w:ilvl w:val="1"/>
          <w:numId w:val="4"/>
        </w:numPr>
        <w:rPr>
          <w:color w:val="0000FF"/>
          <w:sz w:val="20"/>
          <w:szCs w:val="20"/>
        </w:rPr>
      </w:pPr>
      <w:r>
        <w:rPr>
          <w:color w:val="0000FF"/>
          <w:sz w:val="20"/>
          <w:szCs w:val="20"/>
        </w:rPr>
        <w:t>Stress Management</w:t>
      </w:r>
    </w:p>
    <w:p w:rsidR="00D228E5" w:rsidRDefault="00C00EC2">
      <w:pPr>
        <w:numPr>
          <w:ilvl w:val="1"/>
          <w:numId w:val="4"/>
        </w:numPr>
        <w:rPr>
          <w:color w:val="0000FF"/>
          <w:sz w:val="20"/>
          <w:szCs w:val="20"/>
        </w:rPr>
      </w:pPr>
      <w:r>
        <w:rPr>
          <w:color w:val="0000FF"/>
          <w:sz w:val="20"/>
          <w:szCs w:val="20"/>
        </w:rPr>
        <w:t>Self-Awareness</w:t>
      </w:r>
    </w:p>
    <w:p w:rsidR="00D228E5" w:rsidRDefault="00C00EC2">
      <w:pPr>
        <w:numPr>
          <w:ilvl w:val="1"/>
          <w:numId w:val="4"/>
        </w:numPr>
        <w:rPr>
          <w:color w:val="0000FF"/>
          <w:sz w:val="20"/>
          <w:szCs w:val="20"/>
        </w:rPr>
      </w:pPr>
      <w:r>
        <w:rPr>
          <w:color w:val="0000FF"/>
          <w:sz w:val="20"/>
          <w:szCs w:val="20"/>
        </w:rPr>
        <w:t>Self-Regulation</w:t>
      </w:r>
    </w:p>
    <w:p w:rsidR="00D228E5" w:rsidRDefault="00C00EC2">
      <w:pPr>
        <w:numPr>
          <w:ilvl w:val="1"/>
          <w:numId w:val="4"/>
        </w:numPr>
        <w:rPr>
          <w:color w:val="0000FF"/>
          <w:sz w:val="20"/>
          <w:szCs w:val="20"/>
        </w:rPr>
      </w:pPr>
      <w:r>
        <w:rPr>
          <w:color w:val="0000FF"/>
          <w:sz w:val="20"/>
          <w:szCs w:val="20"/>
        </w:rPr>
        <w:t>Social Awareness/Relationship Skills</w:t>
      </w:r>
    </w:p>
    <w:p w:rsidR="00D228E5" w:rsidRDefault="00C00EC2">
      <w:pPr>
        <w:numPr>
          <w:ilvl w:val="1"/>
          <w:numId w:val="4"/>
        </w:numPr>
        <w:rPr>
          <w:color w:val="0000FF"/>
          <w:sz w:val="20"/>
          <w:szCs w:val="20"/>
        </w:rPr>
      </w:pPr>
      <w:r>
        <w:rPr>
          <w:color w:val="0000FF"/>
          <w:sz w:val="20"/>
          <w:szCs w:val="20"/>
        </w:rPr>
        <w:t>Executive Functions</w:t>
      </w:r>
    </w:p>
    <w:p w:rsidR="00D228E5" w:rsidRDefault="00C00EC2">
      <w:pPr>
        <w:numPr>
          <w:ilvl w:val="1"/>
          <w:numId w:val="4"/>
        </w:numPr>
        <w:rPr>
          <w:color w:val="0000FF"/>
          <w:sz w:val="20"/>
          <w:szCs w:val="20"/>
        </w:rPr>
      </w:pPr>
      <w:r>
        <w:rPr>
          <w:color w:val="0000FF"/>
          <w:sz w:val="20"/>
          <w:szCs w:val="20"/>
        </w:rPr>
        <w:t>Growth Mindset</w:t>
      </w:r>
    </w:p>
    <w:p w:rsidR="00D228E5" w:rsidRDefault="00C00EC2">
      <w:pPr>
        <w:numPr>
          <w:ilvl w:val="1"/>
          <w:numId w:val="4"/>
        </w:numPr>
        <w:rPr>
          <w:color w:val="0000FF"/>
          <w:sz w:val="20"/>
          <w:szCs w:val="20"/>
        </w:rPr>
      </w:pPr>
      <w:r>
        <w:rPr>
          <w:color w:val="0000FF"/>
          <w:sz w:val="20"/>
          <w:szCs w:val="20"/>
        </w:rPr>
        <w:t>Self-Efficacy</w:t>
      </w:r>
    </w:p>
    <w:p w:rsidR="00D228E5" w:rsidRDefault="00C00EC2">
      <w:pPr>
        <w:numPr>
          <w:ilvl w:val="1"/>
          <w:numId w:val="4"/>
        </w:numPr>
        <w:rPr>
          <w:color w:val="0000FF"/>
          <w:sz w:val="20"/>
          <w:szCs w:val="20"/>
        </w:rPr>
      </w:pPr>
      <w:r>
        <w:rPr>
          <w:color w:val="0000FF"/>
          <w:sz w:val="20"/>
          <w:szCs w:val="20"/>
        </w:rPr>
        <w:t>Sense of Belonging</w:t>
      </w:r>
    </w:p>
    <w:p w:rsidR="00D228E5" w:rsidRDefault="00C00EC2">
      <w:pPr>
        <w:numPr>
          <w:ilvl w:val="1"/>
          <w:numId w:val="4"/>
        </w:numPr>
        <w:rPr>
          <w:color w:val="0000FF"/>
          <w:sz w:val="20"/>
          <w:szCs w:val="20"/>
        </w:rPr>
      </w:pPr>
      <w:r>
        <w:rPr>
          <w:color w:val="0000FF"/>
          <w:sz w:val="20"/>
          <w:szCs w:val="20"/>
        </w:rPr>
        <w:t>Relevance of School</w:t>
      </w:r>
    </w:p>
    <w:p w:rsidR="00D228E5" w:rsidRDefault="00C00EC2">
      <w:pPr>
        <w:numPr>
          <w:ilvl w:val="1"/>
          <w:numId w:val="4"/>
        </w:numPr>
        <w:rPr>
          <w:color w:val="0000FF"/>
          <w:sz w:val="20"/>
          <w:szCs w:val="20"/>
        </w:rPr>
      </w:pPr>
      <w:r>
        <w:rPr>
          <w:color w:val="0000FF"/>
          <w:sz w:val="20"/>
          <w:szCs w:val="20"/>
        </w:rPr>
        <w:t xml:space="preserve">Resilience </w:t>
      </w:r>
    </w:p>
    <w:p w:rsidR="00D228E5" w:rsidRDefault="00C00EC2">
      <w:pPr>
        <w:numPr>
          <w:ilvl w:val="1"/>
          <w:numId w:val="4"/>
        </w:numPr>
        <w:rPr>
          <w:color w:val="0000FF"/>
          <w:sz w:val="20"/>
          <w:szCs w:val="20"/>
        </w:rPr>
      </w:pPr>
      <w:r>
        <w:rPr>
          <w:color w:val="0000FF"/>
          <w:sz w:val="20"/>
          <w:szCs w:val="20"/>
        </w:rPr>
        <w:t>Agency</w:t>
      </w:r>
    </w:p>
    <w:p w:rsidR="00D228E5" w:rsidRDefault="00C00EC2">
      <w:pPr>
        <w:numPr>
          <w:ilvl w:val="1"/>
          <w:numId w:val="4"/>
        </w:numPr>
        <w:rPr>
          <w:color w:val="0000FF"/>
          <w:sz w:val="20"/>
          <w:szCs w:val="20"/>
        </w:rPr>
      </w:pPr>
      <w:r>
        <w:rPr>
          <w:color w:val="0000FF"/>
          <w:sz w:val="20"/>
          <w:szCs w:val="20"/>
        </w:rPr>
        <w:t>Academic Tenacity</w:t>
      </w:r>
    </w:p>
    <w:p w:rsidR="00D228E5" w:rsidRDefault="00C00EC2">
      <w:pPr>
        <w:numPr>
          <w:ilvl w:val="1"/>
          <w:numId w:val="4"/>
        </w:numPr>
        <w:rPr>
          <w:color w:val="0000FF"/>
          <w:sz w:val="20"/>
          <w:szCs w:val="20"/>
        </w:rPr>
      </w:pPr>
      <w:r>
        <w:rPr>
          <w:color w:val="0000FF"/>
          <w:sz w:val="20"/>
          <w:szCs w:val="20"/>
        </w:rPr>
        <w:t>Curiosity</w:t>
      </w:r>
    </w:p>
    <w:p w:rsidR="00D228E5" w:rsidRDefault="00C00EC2">
      <w:pPr>
        <w:numPr>
          <w:ilvl w:val="1"/>
          <w:numId w:val="4"/>
        </w:numPr>
        <w:rPr>
          <w:color w:val="0000FF"/>
          <w:sz w:val="20"/>
          <w:szCs w:val="20"/>
        </w:rPr>
      </w:pPr>
      <w:r>
        <w:rPr>
          <w:color w:val="0000FF"/>
          <w:sz w:val="20"/>
          <w:szCs w:val="20"/>
        </w:rPr>
        <w:t>Self-Direction</w:t>
      </w:r>
    </w:p>
    <w:p w:rsidR="00D228E5" w:rsidRDefault="00C00EC2">
      <w:pPr>
        <w:numPr>
          <w:ilvl w:val="1"/>
          <w:numId w:val="4"/>
        </w:numPr>
        <w:rPr>
          <w:color w:val="0000FF"/>
          <w:sz w:val="20"/>
          <w:szCs w:val="20"/>
        </w:rPr>
      </w:pPr>
      <w:r>
        <w:rPr>
          <w:color w:val="0000FF"/>
          <w:sz w:val="20"/>
          <w:szCs w:val="20"/>
        </w:rPr>
        <w:t>Sense of Purpose</w:t>
      </w:r>
    </w:p>
    <w:p w:rsidR="00D228E5" w:rsidRDefault="00C00EC2">
      <w:pPr>
        <w:numPr>
          <w:ilvl w:val="1"/>
          <w:numId w:val="4"/>
        </w:numPr>
        <w:rPr>
          <w:color w:val="0000FF"/>
          <w:sz w:val="20"/>
          <w:szCs w:val="20"/>
        </w:rPr>
      </w:pPr>
      <w:r>
        <w:rPr>
          <w:color w:val="0000FF"/>
          <w:sz w:val="20"/>
          <w:szCs w:val="20"/>
        </w:rPr>
        <w:t>Other (enter text)</w:t>
      </w:r>
    </w:p>
    <w:p w:rsidR="00D228E5" w:rsidRDefault="00C00EC2">
      <w:pPr>
        <w:numPr>
          <w:ilvl w:val="0"/>
          <w:numId w:val="4"/>
        </w:numPr>
        <w:rPr>
          <w:color w:val="0000FF"/>
          <w:sz w:val="20"/>
          <w:szCs w:val="20"/>
        </w:rPr>
      </w:pPr>
      <w:r>
        <w:rPr>
          <w:color w:val="0000FF"/>
          <w:sz w:val="20"/>
          <w:szCs w:val="20"/>
        </w:rPr>
        <w:t>Please describe the practice(s) and how it/they integrate into the core components of school (</w:t>
      </w:r>
      <w:proofErr w:type="gramStart"/>
      <w:r>
        <w:rPr>
          <w:color w:val="0000FF"/>
          <w:sz w:val="20"/>
          <w:szCs w:val="20"/>
        </w:rPr>
        <w:t>400 word</w:t>
      </w:r>
      <w:proofErr w:type="gramEnd"/>
      <w:r>
        <w:rPr>
          <w:color w:val="0000FF"/>
          <w:sz w:val="20"/>
          <w:szCs w:val="20"/>
        </w:rPr>
        <w:t xml:space="preserve"> limit). Questions to consider:</w:t>
      </w:r>
    </w:p>
    <w:p w:rsidR="00D228E5" w:rsidRDefault="00C00EC2">
      <w:pPr>
        <w:numPr>
          <w:ilvl w:val="1"/>
          <w:numId w:val="4"/>
        </w:numPr>
        <w:rPr>
          <w:color w:val="0000FF"/>
          <w:sz w:val="20"/>
          <w:szCs w:val="20"/>
        </w:rPr>
      </w:pPr>
      <w:r>
        <w:rPr>
          <w:color w:val="0000FF"/>
          <w:sz w:val="20"/>
          <w:szCs w:val="20"/>
        </w:rPr>
        <w:t>What is the practice?</w:t>
      </w:r>
    </w:p>
    <w:p w:rsidR="00D228E5" w:rsidRDefault="00C00EC2">
      <w:pPr>
        <w:numPr>
          <w:ilvl w:val="1"/>
          <w:numId w:val="4"/>
        </w:numPr>
        <w:rPr>
          <w:color w:val="0000FF"/>
          <w:sz w:val="20"/>
          <w:szCs w:val="20"/>
        </w:rPr>
      </w:pPr>
      <w:r>
        <w:rPr>
          <w:color w:val="0000FF"/>
          <w:sz w:val="20"/>
          <w:szCs w:val="20"/>
        </w:rPr>
        <w:t xml:space="preserve">How do you explicitly teach this skill and/or mindset? </w:t>
      </w:r>
    </w:p>
    <w:p w:rsidR="00D228E5" w:rsidRDefault="00C00EC2">
      <w:pPr>
        <w:numPr>
          <w:ilvl w:val="1"/>
          <w:numId w:val="4"/>
        </w:numPr>
        <w:rPr>
          <w:color w:val="0000FF"/>
          <w:sz w:val="20"/>
          <w:szCs w:val="20"/>
        </w:rPr>
      </w:pPr>
      <w:r>
        <w:rPr>
          <w:color w:val="0000FF"/>
          <w:sz w:val="20"/>
          <w:szCs w:val="20"/>
        </w:rPr>
        <w:t xml:space="preserve">How do students get to practice these skills and/or mindsets? </w:t>
      </w:r>
    </w:p>
    <w:p w:rsidR="00D228E5" w:rsidRDefault="00C00EC2">
      <w:pPr>
        <w:numPr>
          <w:ilvl w:val="1"/>
          <w:numId w:val="4"/>
        </w:numPr>
        <w:rPr>
          <w:color w:val="0000FF"/>
          <w:sz w:val="20"/>
          <w:szCs w:val="20"/>
        </w:rPr>
      </w:pPr>
      <w:r>
        <w:rPr>
          <w:color w:val="0000FF"/>
          <w:sz w:val="20"/>
          <w:szCs w:val="20"/>
        </w:rPr>
        <w:t>How is the practice designed to be integrated into the core structures of school?</w:t>
      </w:r>
    </w:p>
    <w:p w:rsidR="00D228E5" w:rsidRDefault="00C00EC2">
      <w:pPr>
        <w:numPr>
          <w:ilvl w:val="0"/>
          <w:numId w:val="4"/>
        </w:numPr>
        <w:rPr>
          <w:color w:val="0000FF"/>
          <w:sz w:val="20"/>
          <w:szCs w:val="20"/>
        </w:rPr>
      </w:pPr>
      <w:r>
        <w:rPr>
          <w:color w:val="0000FF"/>
          <w:sz w:val="20"/>
          <w:szCs w:val="20"/>
        </w:rPr>
        <w:t>We are hoping to support school practices grounded in t</w:t>
      </w:r>
      <w:r>
        <w:rPr>
          <w:color w:val="0000FF"/>
          <w:sz w:val="20"/>
          <w:szCs w:val="20"/>
        </w:rPr>
        <w:t xml:space="preserve">he science of learning and human development.  For more on what we mean, please visit </w:t>
      </w:r>
      <w:hyperlink r:id="rId10">
        <w:r>
          <w:rPr>
            <w:color w:val="1155CC"/>
            <w:sz w:val="20"/>
            <w:szCs w:val="20"/>
            <w:u w:val="single"/>
          </w:rPr>
          <w:t>An Overview of the Research We Ground In</w:t>
        </w:r>
      </w:hyperlink>
      <w:r>
        <w:rPr>
          <w:color w:val="0000FF"/>
          <w:sz w:val="20"/>
          <w:szCs w:val="20"/>
        </w:rPr>
        <w:t xml:space="preserve"> and </w:t>
      </w:r>
      <w:hyperlink r:id="rId11">
        <w:r>
          <w:rPr>
            <w:color w:val="1155CC"/>
            <w:sz w:val="20"/>
            <w:szCs w:val="20"/>
            <w:u w:val="single"/>
          </w:rPr>
          <w:t>this list of organizations and experts</w:t>
        </w:r>
      </w:hyperlink>
      <w:r>
        <w:rPr>
          <w:color w:val="0000FF"/>
          <w:sz w:val="20"/>
          <w:szCs w:val="20"/>
        </w:rPr>
        <w:t xml:space="preserve"> in fields related to curiosity and self-direction, as well as adolescent development. This li</w:t>
      </w:r>
      <w:r>
        <w:rPr>
          <w:color w:val="0000FF"/>
          <w:sz w:val="20"/>
          <w:szCs w:val="20"/>
        </w:rPr>
        <w:t>st is not exhaustive, nor an endorsement. It is intended to be a starting place.  In what ways does this practice build your target skills and/or mindsets, specifically in adolescents, and incorporate what we know about how people learn? (</w:t>
      </w:r>
      <w:proofErr w:type="gramStart"/>
      <w:r>
        <w:rPr>
          <w:color w:val="0000FF"/>
          <w:sz w:val="20"/>
          <w:szCs w:val="20"/>
        </w:rPr>
        <w:t>300 word</w:t>
      </w:r>
      <w:proofErr w:type="gramEnd"/>
      <w:r>
        <w:rPr>
          <w:color w:val="0000FF"/>
          <w:sz w:val="20"/>
          <w:szCs w:val="20"/>
        </w:rPr>
        <w:t xml:space="preserve"> limit)</w:t>
      </w:r>
    </w:p>
    <w:p w:rsidR="00D228E5" w:rsidRDefault="00C00EC2">
      <w:pPr>
        <w:numPr>
          <w:ilvl w:val="0"/>
          <w:numId w:val="4"/>
        </w:numPr>
        <w:rPr>
          <w:color w:val="0000FF"/>
          <w:sz w:val="20"/>
          <w:szCs w:val="20"/>
        </w:rPr>
      </w:pPr>
      <w:r>
        <w:rPr>
          <w:color w:val="0000FF"/>
          <w:sz w:val="20"/>
          <w:szCs w:val="20"/>
        </w:rPr>
        <w:t>P</w:t>
      </w:r>
      <w:r>
        <w:rPr>
          <w:color w:val="0000FF"/>
          <w:sz w:val="20"/>
          <w:szCs w:val="20"/>
        </w:rPr>
        <w:t>lease describe the evidence (metrics, data) you currently use to evaluate the impact of the practice(s). What has the impact been to date? (</w:t>
      </w:r>
      <w:proofErr w:type="gramStart"/>
      <w:r>
        <w:rPr>
          <w:color w:val="0000FF"/>
          <w:sz w:val="20"/>
          <w:szCs w:val="20"/>
        </w:rPr>
        <w:t>300 word</w:t>
      </w:r>
      <w:proofErr w:type="gramEnd"/>
      <w:r>
        <w:rPr>
          <w:color w:val="0000FF"/>
          <w:sz w:val="20"/>
          <w:szCs w:val="20"/>
        </w:rPr>
        <w:t xml:space="preserve"> limit)</w:t>
      </w:r>
    </w:p>
    <w:p w:rsidR="00D228E5" w:rsidRDefault="00C00EC2">
      <w:pPr>
        <w:numPr>
          <w:ilvl w:val="0"/>
          <w:numId w:val="4"/>
        </w:numPr>
        <w:rPr>
          <w:color w:val="0000FF"/>
          <w:sz w:val="20"/>
          <w:szCs w:val="20"/>
        </w:rPr>
      </w:pPr>
      <w:r>
        <w:rPr>
          <w:color w:val="0000FF"/>
          <w:sz w:val="20"/>
          <w:szCs w:val="20"/>
        </w:rPr>
        <w:t>(optional) Below is some additional space (</w:t>
      </w:r>
      <w:proofErr w:type="gramStart"/>
      <w:r>
        <w:rPr>
          <w:color w:val="0000FF"/>
          <w:sz w:val="20"/>
          <w:szCs w:val="20"/>
        </w:rPr>
        <w:t>300 word</w:t>
      </w:r>
      <w:proofErr w:type="gramEnd"/>
      <w:r>
        <w:rPr>
          <w:color w:val="0000FF"/>
          <w:sz w:val="20"/>
          <w:szCs w:val="20"/>
        </w:rPr>
        <w:t xml:space="preserve"> limit) to address the following, if not addresse</w:t>
      </w:r>
      <w:r>
        <w:rPr>
          <w:color w:val="0000FF"/>
          <w:sz w:val="20"/>
          <w:szCs w:val="20"/>
        </w:rPr>
        <w:t xml:space="preserve">d above: </w:t>
      </w:r>
    </w:p>
    <w:p w:rsidR="00D228E5" w:rsidRDefault="00C00EC2">
      <w:pPr>
        <w:numPr>
          <w:ilvl w:val="1"/>
          <w:numId w:val="4"/>
        </w:numPr>
        <w:rPr>
          <w:color w:val="0000FF"/>
          <w:sz w:val="20"/>
          <w:szCs w:val="20"/>
        </w:rPr>
      </w:pPr>
      <w:r>
        <w:rPr>
          <w:color w:val="0000FF"/>
          <w:sz w:val="20"/>
          <w:szCs w:val="20"/>
        </w:rPr>
        <w:t>How do the skills and/or mindsets build toward curiosity and/or self-direction?</w:t>
      </w:r>
    </w:p>
    <w:p w:rsidR="00D228E5" w:rsidRDefault="00C00EC2">
      <w:pPr>
        <w:numPr>
          <w:ilvl w:val="1"/>
          <w:numId w:val="4"/>
        </w:numPr>
        <w:pBdr>
          <w:top w:val="nil"/>
          <w:left w:val="nil"/>
          <w:bottom w:val="nil"/>
          <w:right w:val="nil"/>
          <w:between w:val="nil"/>
        </w:pBdr>
        <w:rPr>
          <w:color w:val="0000FF"/>
          <w:sz w:val="20"/>
          <w:szCs w:val="20"/>
        </w:rPr>
      </w:pPr>
      <w:r>
        <w:rPr>
          <w:color w:val="0000FF"/>
          <w:sz w:val="20"/>
          <w:szCs w:val="20"/>
        </w:rPr>
        <w:t xml:space="preserve">How are/is the practice(s) grounded in the science of learning and human development? </w:t>
      </w:r>
    </w:p>
    <w:p w:rsidR="00D228E5" w:rsidRDefault="00C00EC2">
      <w:pPr>
        <w:numPr>
          <w:ilvl w:val="1"/>
          <w:numId w:val="4"/>
        </w:numPr>
        <w:pBdr>
          <w:top w:val="nil"/>
          <w:left w:val="nil"/>
          <w:bottom w:val="nil"/>
          <w:right w:val="nil"/>
          <w:between w:val="nil"/>
        </w:pBdr>
        <w:rPr>
          <w:color w:val="0000FF"/>
          <w:sz w:val="20"/>
          <w:szCs w:val="20"/>
        </w:rPr>
      </w:pPr>
      <w:r>
        <w:rPr>
          <w:color w:val="0000FF"/>
          <w:sz w:val="20"/>
          <w:szCs w:val="20"/>
        </w:rPr>
        <w:t>Is there anything else you would like us to know?</w:t>
      </w:r>
    </w:p>
    <w:p w:rsidR="00D228E5" w:rsidRDefault="00D228E5">
      <w:pPr>
        <w:rPr>
          <w:color w:val="FF0000"/>
          <w:sz w:val="20"/>
          <w:szCs w:val="20"/>
        </w:rPr>
      </w:pPr>
    </w:p>
    <w:p w:rsidR="00D228E5" w:rsidRDefault="00C00EC2">
      <w:pPr>
        <w:rPr>
          <w:sz w:val="20"/>
          <w:szCs w:val="20"/>
        </w:rPr>
      </w:pPr>
      <w:r>
        <w:pict>
          <v:rect id="_x0000_i1031" style="width:0;height:1.5pt" o:hralign="center" o:hrstd="t" o:hr="t" fillcolor="#a0a0a0" stroked="f"/>
        </w:pict>
      </w:r>
    </w:p>
    <w:p w:rsidR="00D228E5" w:rsidRDefault="00C00EC2">
      <w:pPr>
        <w:rPr>
          <w:b/>
          <w:sz w:val="20"/>
          <w:szCs w:val="20"/>
        </w:rPr>
      </w:pPr>
      <w:r>
        <w:rPr>
          <w:b/>
          <w:sz w:val="20"/>
          <w:szCs w:val="20"/>
        </w:rPr>
        <w:t>Section 6 of 7: Scoped Pro</w:t>
      </w:r>
      <w:r>
        <w:rPr>
          <w:b/>
          <w:sz w:val="20"/>
          <w:szCs w:val="20"/>
        </w:rPr>
        <w:t>ject</w:t>
      </w:r>
    </w:p>
    <w:p w:rsidR="00D228E5" w:rsidRDefault="00C00EC2">
      <w:pPr>
        <w:widowControl w:val="0"/>
        <w:spacing w:line="240" w:lineRule="auto"/>
        <w:rPr>
          <w:i/>
          <w:sz w:val="20"/>
          <w:szCs w:val="20"/>
        </w:rPr>
      </w:pPr>
      <w:r>
        <w:rPr>
          <w:i/>
          <w:sz w:val="20"/>
          <w:szCs w:val="20"/>
        </w:rPr>
        <w:t xml:space="preserve">We are looking to support a well-scoped project that has a clear plan to: </w:t>
      </w:r>
    </w:p>
    <w:p w:rsidR="00D228E5" w:rsidRDefault="00C00EC2">
      <w:pPr>
        <w:widowControl w:val="0"/>
        <w:numPr>
          <w:ilvl w:val="0"/>
          <w:numId w:val="3"/>
        </w:numPr>
        <w:spacing w:line="240" w:lineRule="auto"/>
        <w:rPr>
          <w:i/>
          <w:sz w:val="20"/>
          <w:szCs w:val="20"/>
        </w:rPr>
      </w:pPr>
      <w:r>
        <w:rPr>
          <w:i/>
          <w:sz w:val="20"/>
          <w:szCs w:val="20"/>
        </w:rPr>
        <w:t>identify a specific school-based practice;</w:t>
      </w:r>
    </w:p>
    <w:p w:rsidR="00D228E5" w:rsidRDefault="00C00EC2">
      <w:pPr>
        <w:widowControl w:val="0"/>
        <w:numPr>
          <w:ilvl w:val="0"/>
          <w:numId w:val="3"/>
        </w:numPr>
        <w:spacing w:line="240" w:lineRule="auto"/>
        <w:rPr>
          <w:i/>
          <w:sz w:val="20"/>
          <w:szCs w:val="20"/>
        </w:rPr>
      </w:pPr>
      <w:r>
        <w:rPr>
          <w:i/>
          <w:sz w:val="20"/>
          <w:szCs w:val="20"/>
        </w:rPr>
        <w:t xml:space="preserve">use the science of learning and human development to refine the practice; </w:t>
      </w:r>
    </w:p>
    <w:p w:rsidR="00D228E5" w:rsidRDefault="00C00EC2">
      <w:pPr>
        <w:widowControl w:val="0"/>
        <w:numPr>
          <w:ilvl w:val="0"/>
          <w:numId w:val="3"/>
        </w:numPr>
        <w:spacing w:line="240" w:lineRule="auto"/>
        <w:rPr>
          <w:i/>
          <w:sz w:val="20"/>
          <w:szCs w:val="20"/>
        </w:rPr>
      </w:pPr>
      <w:r>
        <w:rPr>
          <w:i/>
          <w:sz w:val="20"/>
          <w:szCs w:val="20"/>
        </w:rPr>
        <w:t xml:space="preserve">collect data to measure how the practice impacts the intended competencies, skills and mindsets; and </w:t>
      </w:r>
    </w:p>
    <w:p w:rsidR="00D228E5" w:rsidRDefault="00C00EC2">
      <w:pPr>
        <w:widowControl w:val="0"/>
        <w:numPr>
          <w:ilvl w:val="0"/>
          <w:numId w:val="3"/>
        </w:numPr>
        <w:spacing w:line="240" w:lineRule="auto"/>
        <w:rPr>
          <w:i/>
          <w:sz w:val="20"/>
          <w:szCs w:val="20"/>
        </w:rPr>
      </w:pPr>
      <w:r>
        <w:rPr>
          <w:i/>
          <w:sz w:val="20"/>
          <w:szCs w:val="20"/>
        </w:rPr>
        <w:t>use that data to iterate and improve the practice’s design.</w:t>
      </w:r>
    </w:p>
    <w:p w:rsidR="00D228E5" w:rsidRDefault="00D228E5">
      <w:pPr>
        <w:widowControl w:val="0"/>
        <w:spacing w:line="240" w:lineRule="auto"/>
        <w:rPr>
          <w:i/>
          <w:sz w:val="20"/>
          <w:szCs w:val="20"/>
        </w:rPr>
      </w:pPr>
    </w:p>
    <w:p w:rsidR="00D228E5" w:rsidRDefault="00C00EC2">
      <w:pPr>
        <w:widowControl w:val="0"/>
        <w:spacing w:line="240" w:lineRule="auto"/>
        <w:rPr>
          <w:i/>
          <w:sz w:val="20"/>
          <w:szCs w:val="20"/>
        </w:rPr>
      </w:pPr>
      <w:r>
        <w:rPr>
          <w:i/>
          <w:sz w:val="20"/>
          <w:szCs w:val="20"/>
        </w:rPr>
        <w:t>The project will c</w:t>
      </w:r>
      <w:r>
        <w:rPr>
          <w:i/>
          <w:sz w:val="20"/>
          <w:szCs w:val="20"/>
        </w:rPr>
        <w:t>onnect research to practice, be implemented in at least one school and be rigorously designed. Projects may be at different stages and will include a clear plan for design, implementation, iteration, codification and/or assessment of effectiveness.</w:t>
      </w:r>
    </w:p>
    <w:p w:rsidR="00D228E5" w:rsidRDefault="00D228E5">
      <w:pPr>
        <w:rPr>
          <w:sz w:val="20"/>
          <w:szCs w:val="20"/>
        </w:rPr>
      </w:pPr>
    </w:p>
    <w:p w:rsidR="00D228E5" w:rsidRDefault="00C00EC2">
      <w:pPr>
        <w:numPr>
          <w:ilvl w:val="0"/>
          <w:numId w:val="10"/>
        </w:numPr>
        <w:rPr>
          <w:color w:val="0000FF"/>
          <w:sz w:val="20"/>
          <w:szCs w:val="20"/>
        </w:rPr>
      </w:pPr>
      <w:r>
        <w:rPr>
          <w:color w:val="0000FF"/>
          <w:sz w:val="20"/>
          <w:szCs w:val="20"/>
        </w:rPr>
        <w:lastRenderedPageBreak/>
        <w:t xml:space="preserve">Please provide a summary of your project. What </w:t>
      </w:r>
      <w:proofErr w:type="spellStart"/>
      <w:r>
        <w:rPr>
          <w:color w:val="0000FF"/>
          <w:sz w:val="20"/>
          <w:szCs w:val="20"/>
        </w:rPr>
        <w:t>what</w:t>
      </w:r>
      <w:proofErr w:type="spellEnd"/>
      <w:r>
        <w:rPr>
          <w:color w:val="0000FF"/>
          <w:sz w:val="20"/>
          <w:szCs w:val="20"/>
        </w:rPr>
        <w:t xml:space="preserve"> would you like to accomplish in the next 12-24 months to further develop these practices? Please summarize your approach to key aspects of this project in more detail (500 words), including how you will:</w:t>
      </w:r>
    </w:p>
    <w:p w:rsidR="00D228E5" w:rsidRDefault="00C00EC2">
      <w:pPr>
        <w:numPr>
          <w:ilvl w:val="1"/>
          <w:numId w:val="10"/>
        </w:numPr>
        <w:rPr>
          <w:color w:val="0000FF"/>
          <w:sz w:val="20"/>
          <w:szCs w:val="20"/>
        </w:rPr>
      </w:pPr>
      <w:r>
        <w:rPr>
          <w:color w:val="0000FF"/>
          <w:sz w:val="20"/>
          <w:szCs w:val="20"/>
        </w:rPr>
        <w:t xml:space="preserve">Approach understanding and applying the science of learning and human development to refine the practice (e.g. research-practice partnership, literature reviews, interviews with experts, etc.); </w:t>
      </w:r>
    </w:p>
    <w:p w:rsidR="00D228E5" w:rsidRDefault="00C00EC2">
      <w:pPr>
        <w:numPr>
          <w:ilvl w:val="1"/>
          <w:numId w:val="10"/>
        </w:numPr>
        <w:rPr>
          <w:color w:val="0000FF"/>
          <w:sz w:val="20"/>
          <w:szCs w:val="20"/>
        </w:rPr>
      </w:pPr>
      <w:r>
        <w:rPr>
          <w:color w:val="0000FF"/>
          <w:sz w:val="20"/>
          <w:szCs w:val="20"/>
        </w:rPr>
        <w:t>Approach evaluating the impact of your practice on the intend</w:t>
      </w:r>
      <w:r>
        <w:rPr>
          <w:color w:val="0000FF"/>
          <w:sz w:val="20"/>
          <w:szCs w:val="20"/>
        </w:rPr>
        <w:t>ed competencies, skills and mindsets, throughout the improvement cycle; and</w:t>
      </w:r>
    </w:p>
    <w:p w:rsidR="00D228E5" w:rsidRDefault="00C00EC2">
      <w:pPr>
        <w:numPr>
          <w:ilvl w:val="1"/>
          <w:numId w:val="10"/>
        </w:numPr>
        <w:rPr>
          <w:color w:val="0000FF"/>
          <w:sz w:val="20"/>
          <w:szCs w:val="20"/>
        </w:rPr>
      </w:pPr>
      <w:r>
        <w:rPr>
          <w:color w:val="0000FF"/>
          <w:sz w:val="20"/>
          <w:szCs w:val="20"/>
        </w:rPr>
        <w:t>Approach testing/piloting, measuring and improving your practice.</w:t>
      </w:r>
    </w:p>
    <w:p w:rsidR="00D228E5" w:rsidRDefault="00C00EC2">
      <w:pPr>
        <w:numPr>
          <w:ilvl w:val="0"/>
          <w:numId w:val="10"/>
        </w:numPr>
        <w:rPr>
          <w:color w:val="0000FF"/>
          <w:sz w:val="20"/>
          <w:szCs w:val="20"/>
        </w:rPr>
      </w:pPr>
      <w:r>
        <w:rPr>
          <w:color w:val="0000FF"/>
          <w:sz w:val="20"/>
          <w:szCs w:val="20"/>
        </w:rPr>
        <w:t>What are the key project outcomes? What are your key project outputs/milestones and target completion dates? (</w:t>
      </w:r>
      <w:proofErr w:type="gramStart"/>
      <w:r>
        <w:rPr>
          <w:color w:val="0000FF"/>
          <w:sz w:val="20"/>
          <w:szCs w:val="20"/>
        </w:rPr>
        <w:t xml:space="preserve">400 </w:t>
      </w:r>
      <w:r>
        <w:rPr>
          <w:color w:val="0000FF"/>
          <w:sz w:val="20"/>
          <w:szCs w:val="20"/>
        </w:rPr>
        <w:t>word</w:t>
      </w:r>
      <w:proofErr w:type="gramEnd"/>
      <w:r>
        <w:rPr>
          <w:color w:val="0000FF"/>
          <w:sz w:val="20"/>
          <w:szCs w:val="20"/>
        </w:rPr>
        <w:t xml:space="preserve"> limit)</w:t>
      </w:r>
    </w:p>
    <w:p w:rsidR="00D228E5" w:rsidRDefault="00C00EC2">
      <w:pPr>
        <w:numPr>
          <w:ilvl w:val="0"/>
          <w:numId w:val="10"/>
        </w:numPr>
        <w:rPr>
          <w:color w:val="0000FF"/>
          <w:sz w:val="20"/>
          <w:szCs w:val="20"/>
        </w:rPr>
      </w:pPr>
      <w:r>
        <w:rPr>
          <w:color w:val="0000FF"/>
          <w:sz w:val="20"/>
          <w:szCs w:val="20"/>
        </w:rPr>
        <w:t xml:space="preserve">Please </w:t>
      </w:r>
      <w:hyperlink r:id="rId12">
        <w:r>
          <w:rPr>
            <w:color w:val="1155CC"/>
            <w:sz w:val="20"/>
            <w:szCs w:val="20"/>
            <w:u w:val="single"/>
          </w:rPr>
          <w:t>download a budget template</w:t>
        </w:r>
      </w:hyperlink>
      <w:r>
        <w:rPr>
          <w:color w:val="0000FF"/>
          <w:sz w:val="20"/>
          <w:szCs w:val="20"/>
        </w:rPr>
        <w:t xml:space="preserve">, then upload the completed template (in the provided Excel file format) for this project that aligns to the </w:t>
      </w:r>
      <w:r>
        <w:rPr>
          <w:color w:val="0000FF"/>
          <w:sz w:val="20"/>
          <w:szCs w:val="20"/>
        </w:rPr>
        <w:t xml:space="preserve">activities and outcomes outlined above. Budgets can range from $300,000-$750,000, which can include no more than 15% in indirect costs. Detailed instructions can be found in the template. </w:t>
      </w:r>
    </w:p>
    <w:p w:rsidR="00D228E5" w:rsidRDefault="00C00EC2">
      <w:pPr>
        <w:numPr>
          <w:ilvl w:val="0"/>
          <w:numId w:val="10"/>
        </w:numPr>
        <w:rPr>
          <w:color w:val="0000FF"/>
          <w:sz w:val="20"/>
          <w:szCs w:val="20"/>
        </w:rPr>
      </w:pPr>
      <w:r>
        <w:rPr>
          <w:color w:val="0000FF"/>
          <w:sz w:val="20"/>
          <w:szCs w:val="20"/>
        </w:rPr>
        <w:t>Please provide a budget narrative for this project that describes h</w:t>
      </w:r>
      <w:r>
        <w:rPr>
          <w:color w:val="0000FF"/>
          <w:sz w:val="20"/>
          <w:szCs w:val="20"/>
        </w:rPr>
        <w:t>ow the budget aligns to the activities and outcomes outlined above. Briefly describe how sub-awardees will allocate their awards to staffing, direct costs, and indirect costs. (</w:t>
      </w:r>
      <w:proofErr w:type="gramStart"/>
      <w:r>
        <w:rPr>
          <w:color w:val="0000FF"/>
          <w:sz w:val="20"/>
          <w:szCs w:val="20"/>
        </w:rPr>
        <w:t>400 word</w:t>
      </w:r>
      <w:proofErr w:type="gramEnd"/>
      <w:r>
        <w:rPr>
          <w:color w:val="0000FF"/>
          <w:sz w:val="20"/>
          <w:szCs w:val="20"/>
        </w:rPr>
        <w:t xml:space="preserve"> limit)</w:t>
      </w:r>
    </w:p>
    <w:p w:rsidR="00D228E5" w:rsidRDefault="00C00EC2">
      <w:pPr>
        <w:rPr>
          <w:color w:val="FF0000"/>
          <w:sz w:val="20"/>
          <w:szCs w:val="20"/>
        </w:rPr>
      </w:pPr>
      <w:r>
        <w:rPr>
          <w:color w:val="0000FF"/>
          <w:sz w:val="20"/>
          <w:szCs w:val="20"/>
        </w:rPr>
        <w:t xml:space="preserve"> </w:t>
      </w:r>
    </w:p>
    <w:p w:rsidR="00D228E5" w:rsidRDefault="00C00EC2">
      <w:pPr>
        <w:rPr>
          <w:sz w:val="20"/>
          <w:szCs w:val="20"/>
        </w:rPr>
      </w:pPr>
      <w:r>
        <w:pict>
          <v:rect id="_x0000_i1032" style="width:0;height:1.5pt" o:hralign="center" o:hrstd="t" o:hr="t" fillcolor="#a0a0a0" stroked="f"/>
        </w:pict>
      </w:r>
    </w:p>
    <w:p w:rsidR="00D228E5" w:rsidRDefault="00C00EC2">
      <w:pPr>
        <w:rPr>
          <w:b/>
          <w:sz w:val="20"/>
          <w:szCs w:val="20"/>
        </w:rPr>
      </w:pPr>
      <w:r>
        <w:rPr>
          <w:b/>
          <w:sz w:val="20"/>
          <w:szCs w:val="20"/>
        </w:rPr>
        <w:t>Section 7 of 7: Commitment to Diversity, Equity, and Inclus</w:t>
      </w:r>
      <w:r>
        <w:rPr>
          <w:b/>
          <w:sz w:val="20"/>
          <w:szCs w:val="20"/>
        </w:rPr>
        <w:t>ion</w:t>
      </w:r>
    </w:p>
    <w:p w:rsidR="00D228E5" w:rsidRDefault="00C00EC2">
      <w:pPr>
        <w:rPr>
          <w:i/>
          <w:sz w:val="20"/>
          <w:szCs w:val="20"/>
        </w:rPr>
      </w:pPr>
      <w:r>
        <w:rPr>
          <w:i/>
          <w:sz w:val="20"/>
          <w:szCs w:val="20"/>
        </w:rPr>
        <w:t xml:space="preserve">We are looking for teams that </w:t>
      </w:r>
      <w:r>
        <w:rPr>
          <w:b/>
          <w:i/>
          <w:sz w:val="20"/>
          <w:szCs w:val="20"/>
        </w:rPr>
        <w:t>demonstrate a commitment to diversity, equity and inclusion (DEI)</w:t>
      </w:r>
      <w:r>
        <w:rPr>
          <w:i/>
          <w:sz w:val="20"/>
          <w:szCs w:val="20"/>
        </w:rPr>
        <w:t>. We will prioritize opportunities where DEI is a core component of the work and is effectively integrated throughout the design - for team, organizations, p</w:t>
      </w:r>
      <w:r>
        <w:rPr>
          <w:i/>
          <w:sz w:val="20"/>
          <w:szCs w:val="20"/>
        </w:rPr>
        <w:t>ractice(s), project and scale. Teams should be committed to leveraging the strengths of diverse communities and cultural histories. Practices and programs should affirm the identity of staff and students.</w:t>
      </w:r>
    </w:p>
    <w:p w:rsidR="00D228E5" w:rsidRDefault="00D228E5">
      <w:pPr>
        <w:rPr>
          <w:color w:val="0000FF"/>
          <w:sz w:val="20"/>
          <w:szCs w:val="20"/>
        </w:rPr>
      </w:pPr>
    </w:p>
    <w:p w:rsidR="00D228E5" w:rsidRDefault="00C00EC2">
      <w:pPr>
        <w:rPr>
          <w:sz w:val="20"/>
          <w:szCs w:val="20"/>
        </w:rPr>
      </w:pPr>
      <w:r>
        <w:rPr>
          <w:sz w:val="20"/>
          <w:szCs w:val="20"/>
        </w:rPr>
        <w:t>We will prioritize opportunities where DEI is a co</w:t>
      </w:r>
      <w:r>
        <w:rPr>
          <w:sz w:val="20"/>
          <w:szCs w:val="20"/>
        </w:rPr>
        <w:t>re component of the work and is effectively integrated throughout the design, which will be evident in all sections of this application. We have also included some targeted questions in this section, for us to better understand your context and design appr</w:t>
      </w:r>
      <w:r>
        <w:rPr>
          <w:sz w:val="20"/>
          <w:szCs w:val="20"/>
        </w:rPr>
        <w:t xml:space="preserve">oach. </w:t>
      </w:r>
    </w:p>
    <w:p w:rsidR="00D228E5" w:rsidRDefault="00D228E5">
      <w:pPr>
        <w:rPr>
          <w:sz w:val="20"/>
          <w:szCs w:val="20"/>
        </w:rPr>
      </w:pPr>
    </w:p>
    <w:p w:rsidR="00D228E5" w:rsidRDefault="00C00EC2">
      <w:pPr>
        <w:numPr>
          <w:ilvl w:val="0"/>
          <w:numId w:val="6"/>
        </w:numPr>
        <w:rPr>
          <w:color w:val="0000FF"/>
          <w:sz w:val="20"/>
          <w:szCs w:val="20"/>
        </w:rPr>
      </w:pPr>
      <w:r>
        <w:rPr>
          <w:color w:val="0000FF"/>
          <w:sz w:val="20"/>
          <w:szCs w:val="20"/>
        </w:rPr>
        <w:t>How have you approached understanding and engaging your community in the design of this practice and project? How do you plan to understand and engage the community in the design and implementation of this practice and project? (</w:t>
      </w:r>
      <w:proofErr w:type="gramStart"/>
      <w:r>
        <w:rPr>
          <w:color w:val="0000FF"/>
          <w:sz w:val="20"/>
          <w:szCs w:val="20"/>
        </w:rPr>
        <w:t>400 word</w:t>
      </w:r>
      <w:proofErr w:type="gramEnd"/>
      <w:r>
        <w:rPr>
          <w:color w:val="0000FF"/>
          <w:sz w:val="20"/>
          <w:szCs w:val="20"/>
        </w:rPr>
        <w:t xml:space="preserve"> limit)</w:t>
      </w:r>
    </w:p>
    <w:p w:rsidR="00D228E5" w:rsidRDefault="00C00EC2">
      <w:pPr>
        <w:numPr>
          <w:ilvl w:val="0"/>
          <w:numId w:val="6"/>
        </w:numPr>
        <w:rPr>
          <w:color w:val="0000FF"/>
          <w:sz w:val="20"/>
          <w:szCs w:val="20"/>
        </w:rPr>
      </w:pPr>
      <w:r>
        <w:rPr>
          <w:color w:val="0000FF"/>
          <w:sz w:val="20"/>
          <w:szCs w:val="20"/>
        </w:rPr>
        <w:t>Ple</w:t>
      </w:r>
      <w:r>
        <w:rPr>
          <w:color w:val="0000FF"/>
          <w:sz w:val="20"/>
          <w:szCs w:val="20"/>
        </w:rPr>
        <w:t>ase share more about the social and cultural context in which your students live. What else needs to be true in order for this work to have its intended effect? (</w:t>
      </w:r>
      <w:proofErr w:type="gramStart"/>
      <w:r>
        <w:rPr>
          <w:color w:val="0000FF"/>
          <w:sz w:val="20"/>
          <w:szCs w:val="20"/>
        </w:rPr>
        <w:t>300 word</w:t>
      </w:r>
      <w:proofErr w:type="gramEnd"/>
      <w:r>
        <w:rPr>
          <w:color w:val="0000FF"/>
          <w:sz w:val="20"/>
          <w:szCs w:val="20"/>
        </w:rPr>
        <w:t xml:space="preserve"> limit)</w:t>
      </w:r>
    </w:p>
    <w:sectPr w:rsidR="00D228E5">
      <w:headerReference w:type="default" r:id="rId13"/>
      <w:footerReference w:type="default" r:id="rId14"/>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EC2" w:rsidRDefault="00C00EC2">
      <w:pPr>
        <w:spacing w:line="240" w:lineRule="auto"/>
      </w:pPr>
      <w:r>
        <w:separator/>
      </w:r>
    </w:p>
  </w:endnote>
  <w:endnote w:type="continuationSeparator" w:id="0">
    <w:p w:rsidR="00C00EC2" w:rsidRDefault="00C00E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E5" w:rsidRDefault="00D228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EC2" w:rsidRDefault="00C00EC2">
      <w:pPr>
        <w:spacing w:line="240" w:lineRule="auto"/>
      </w:pPr>
      <w:r>
        <w:separator/>
      </w:r>
    </w:p>
  </w:footnote>
  <w:footnote w:type="continuationSeparator" w:id="0">
    <w:p w:rsidR="00C00EC2" w:rsidRDefault="00C00E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E5" w:rsidRDefault="00D228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2D8"/>
    <w:multiLevelType w:val="multilevel"/>
    <w:tmpl w:val="A872A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314AAA"/>
    <w:multiLevelType w:val="multilevel"/>
    <w:tmpl w:val="23A4A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62A55"/>
    <w:multiLevelType w:val="multilevel"/>
    <w:tmpl w:val="55703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027943"/>
    <w:multiLevelType w:val="multilevel"/>
    <w:tmpl w:val="AEC2C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914428"/>
    <w:multiLevelType w:val="multilevel"/>
    <w:tmpl w:val="F1A84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C83DB1"/>
    <w:multiLevelType w:val="multilevel"/>
    <w:tmpl w:val="D74CF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8A7AD7"/>
    <w:multiLevelType w:val="multilevel"/>
    <w:tmpl w:val="D9949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3A0A69"/>
    <w:multiLevelType w:val="multilevel"/>
    <w:tmpl w:val="169CB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7339A1"/>
    <w:multiLevelType w:val="multilevel"/>
    <w:tmpl w:val="228A7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021EC9"/>
    <w:multiLevelType w:val="multilevel"/>
    <w:tmpl w:val="55D05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880D40"/>
    <w:multiLevelType w:val="multilevel"/>
    <w:tmpl w:val="14184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7C3B77"/>
    <w:multiLevelType w:val="multilevel"/>
    <w:tmpl w:val="0EF2C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9"/>
  </w:num>
  <w:num w:numId="4">
    <w:abstractNumId w:val="10"/>
  </w:num>
  <w:num w:numId="5">
    <w:abstractNumId w:val="4"/>
  </w:num>
  <w:num w:numId="6">
    <w:abstractNumId w:val="7"/>
  </w:num>
  <w:num w:numId="7">
    <w:abstractNumId w:val="0"/>
  </w:num>
  <w:num w:numId="8">
    <w:abstractNumId w:val="5"/>
  </w:num>
  <w:num w:numId="9">
    <w:abstractNumId w:val="3"/>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8E5"/>
    <w:rsid w:val="0053335A"/>
    <w:rsid w:val="00C00EC2"/>
    <w:rsid w:val="00D2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864E"/>
  <w15:docId w15:val="{3A0D5E8B-F1B3-4AA2-AFE4-694EEFD2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1Td7OWxGaWrDDTH00-kViV3vtpQ5p_yeA/view?usp=shar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drive.google.com/file/d/17K0ELVKoARbnOJJBBgroH1I_n0VA_8Fi/view?usp=sha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anzuckerberg.com/wp-content/uploads/2019/07/Examples-of-Experts-in-Learning-and-Human-Developmen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hanzuckerberg.com/wp-content/uploads/2019/07/An-Overview-of-the-Research-We-Ground-In.pdf" TargetMode="External"/><Relationship Id="rId4" Type="http://schemas.openxmlformats.org/officeDocument/2006/relationships/webSettings" Target="webSettings.xml"/><Relationship Id="rId9" Type="http://schemas.openxmlformats.org/officeDocument/2006/relationships/hyperlink" Target="mailto:wholechildrfp@chanzuckerber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2167</Words>
  <Characters>12355</Characters>
  <Application>Microsoft Office Word</Application>
  <DocSecurity>0</DocSecurity>
  <Lines>102</Lines>
  <Paragraphs>28</Paragraphs>
  <ScaleCrop>false</ScaleCrop>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Caram</cp:lastModifiedBy>
  <cp:revision>2</cp:revision>
  <dcterms:created xsi:type="dcterms:W3CDTF">2019-07-31T22:01:00Z</dcterms:created>
  <dcterms:modified xsi:type="dcterms:W3CDTF">2019-07-31T22:01:00Z</dcterms:modified>
</cp:coreProperties>
</file>